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1A0EF" w14:textId="77777777" w:rsidR="00570548" w:rsidRPr="00561755" w:rsidRDefault="00570548" w:rsidP="00645A09">
      <w:pPr>
        <w:widowControl w:val="0"/>
        <w:spacing w:after="0" w:line="240" w:lineRule="auto"/>
        <w:jc w:val="center"/>
        <w:rPr>
          <w:rFonts w:ascii="Times New Roman" w:hAnsi="Times New Roman"/>
          <w:b/>
        </w:rPr>
      </w:pPr>
      <w:r w:rsidRPr="00561755">
        <w:rPr>
          <w:rFonts w:ascii="Times New Roman" w:hAnsi="Times New Roman"/>
          <w:b/>
        </w:rPr>
        <w:t>PASKAIDROJUMA RAKSTS</w:t>
      </w:r>
    </w:p>
    <w:p w14:paraId="6E97D766" w14:textId="77777777" w:rsidR="00570548" w:rsidRPr="00561755" w:rsidRDefault="00570548" w:rsidP="00570548">
      <w:pPr>
        <w:widowControl w:val="0"/>
        <w:spacing w:after="0" w:line="240" w:lineRule="auto"/>
        <w:jc w:val="center"/>
        <w:rPr>
          <w:rFonts w:ascii="Times New Roman" w:hAnsi="Times New Roman"/>
        </w:rPr>
      </w:pPr>
    </w:p>
    <w:p w14:paraId="736F3910" w14:textId="77777777" w:rsidR="00457CAC" w:rsidRPr="00561755" w:rsidRDefault="00570548" w:rsidP="00457CAC">
      <w:pPr>
        <w:widowControl w:val="0"/>
        <w:spacing w:after="0" w:line="240" w:lineRule="auto"/>
        <w:jc w:val="center"/>
        <w:rPr>
          <w:rFonts w:ascii="Times New Roman" w:hAnsi="Times New Roman"/>
        </w:rPr>
      </w:pPr>
      <w:r w:rsidRPr="00561755">
        <w:rPr>
          <w:rFonts w:ascii="Times New Roman" w:hAnsi="Times New Roman"/>
        </w:rPr>
        <w:t xml:space="preserve">Ventspils </w:t>
      </w:r>
      <w:proofErr w:type="spellStart"/>
      <w:r w:rsidRPr="00561755">
        <w:rPr>
          <w:rFonts w:ascii="Times New Roman" w:hAnsi="Times New Roman"/>
        </w:rPr>
        <w:t>valstspilsētas</w:t>
      </w:r>
      <w:proofErr w:type="spellEnd"/>
      <w:r w:rsidRPr="00561755">
        <w:rPr>
          <w:rFonts w:ascii="Times New Roman" w:hAnsi="Times New Roman"/>
        </w:rPr>
        <w:t xml:space="preserve"> pašvaldības domes 2024.gada </w:t>
      </w:r>
      <w:r w:rsidR="00457CAC" w:rsidRPr="00561755">
        <w:rPr>
          <w:rFonts w:ascii="Times New Roman" w:hAnsi="Times New Roman"/>
        </w:rPr>
        <w:t>___</w:t>
      </w:r>
      <w:r w:rsidRPr="00561755">
        <w:rPr>
          <w:rFonts w:ascii="Times New Roman" w:hAnsi="Times New Roman"/>
        </w:rPr>
        <w:t>.</w:t>
      </w:r>
      <w:r w:rsidR="00457CAC" w:rsidRPr="00561755">
        <w:rPr>
          <w:rFonts w:ascii="Times New Roman" w:hAnsi="Times New Roman"/>
        </w:rPr>
        <w:t>________</w:t>
      </w:r>
      <w:r w:rsidRPr="00561755">
        <w:rPr>
          <w:rFonts w:ascii="Times New Roman" w:hAnsi="Times New Roman"/>
        </w:rPr>
        <w:t>saistošajiem noteikumiem Nr.</w:t>
      </w:r>
      <w:r w:rsidR="00457CAC" w:rsidRPr="00561755">
        <w:rPr>
          <w:rFonts w:ascii="Times New Roman" w:hAnsi="Times New Roman"/>
        </w:rPr>
        <w:t>__</w:t>
      </w:r>
      <w:r w:rsidRPr="00561755">
        <w:rPr>
          <w:rFonts w:ascii="Times New Roman" w:hAnsi="Times New Roman"/>
        </w:rPr>
        <w:t xml:space="preserve"> </w:t>
      </w:r>
    </w:p>
    <w:p w14:paraId="7D3D5FB5" w14:textId="7B186F35" w:rsidR="00570548" w:rsidRPr="00561755" w:rsidRDefault="00570548" w:rsidP="00457CAC">
      <w:pPr>
        <w:widowControl w:val="0"/>
        <w:spacing w:after="0" w:line="240" w:lineRule="auto"/>
        <w:jc w:val="center"/>
        <w:rPr>
          <w:rFonts w:ascii="Times New Roman" w:hAnsi="Times New Roman"/>
        </w:rPr>
      </w:pPr>
      <w:r w:rsidRPr="00561755">
        <w:rPr>
          <w:rFonts w:ascii="Times New Roman" w:hAnsi="Times New Roman"/>
        </w:rPr>
        <w:t>“</w:t>
      </w:r>
      <w:r w:rsidR="00457CAC" w:rsidRPr="00561755">
        <w:rPr>
          <w:rFonts w:ascii="Times New Roman" w:hAnsi="Times New Roman"/>
          <w:sz w:val="24"/>
          <w:szCs w:val="24"/>
        </w:rPr>
        <w:t xml:space="preserve">Par kārtību, kādā Ventspils </w:t>
      </w:r>
      <w:proofErr w:type="spellStart"/>
      <w:r w:rsidR="00457CAC" w:rsidRPr="00561755">
        <w:rPr>
          <w:rFonts w:ascii="Times New Roman" w:hAnsi="Times New Roman"/>
          <w:sz w:val="24"/>
          <w:szCs w:val="24"/>
        </w:rPr>
        <w:t>valstspilsētas</w:t>
      </w:r>
      <w:proofErr w:type="spellEnd"/>
      <w:r w:rsidR="00457CAC" w:rsidRPr="00561755">
        <w:rPr>
          <w:rFonts w:ascii="Times New Roman" w:hAnsi="Times New Roman"/>
          <w:sz w:val="24"/>
          <w:szCs w:val="24"/>
        </w:rPr>
        <w:t xml:space="preserve"> pašvaldībā tiek sniegta palīdzība kvalificētiem speciālistiem nodrošināšanai ar dzīvojamo telpu</w:t>
      </w:r>
      <w:r w:rsidR="00645A09" w:rsidRPr="00561755">
        <w:rPr>
          <w:rFonts w:ascii="Times New Roman" w:hAnsi="Times New Roman"/>
        </w:rPr>
        <w:t xml:space="preserve"> </w:t>
      </w:r>
      <w:r w:rsidRPr="00561755">
        <w:rPr>
          <w:rFonts w:ascii="Times New Roman" w:hAnsi="Times New Roman"/>
        </w:rPr>
        <w:t>”</w:t>
      </w:r>
    </w:p>
    <w:p w14:paraId="368D8D27" w14:textId="77777777" w:rsidR="00570548" w:rsidRPr="00561755" w:rsidRDefault="00570548" w:rsidP="00570548">
      <w:pPr>
        <w:rPr>
          <w:rFonts w:ascii="Times New Roman" w:hAnsi="Times New Roman"/>
        </w:rPr>
      </w:pPr>
    </w:p>
    <w:tbl>
      <w:tblPr>
        <w:tblW w:w="5000" w:type="pct"/>
        <w:shd w:val="clear" w:color="auto" w:fill="FFFFFF"/>
        <w:tblCellMar>
          <w:left w:w="0" w:type="dxa"/>
          <w:right w:w="0" w:type="dxa"/>
        </w:tblCellMar>
        <w:tblLook w:val="04A0" w:firstRow="1" w:lastRow="0" w:firstColumn="1" w:lastColumn="0" w:noHBand="0" w:noVBand="1"/>
      </w:tblPr>
      <w:tblGrid>
        <w:gridCol w:w="3135"/>
        <w:gridCol w:w="7315"/>
      </w:tblGrid>
      <w:tr w:rsidR="00570548" w:rsidRPr="00561755" w14:paraId="1A70A788" w14:textId="77777777" w:rsidTr="00F52914">
        <w:tc>
          <w:tcPr>
            <w:tcW w:w="1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6F6CE84F" w14:textId="77777777" w:rsidR="00570548" w:rsidRPr="00561755" w:rsidRDefault="00570548" w:rsidP="00F52914">
            <w:pPr>
              <w:spacing w:after="0" w:line="360" w:lineRule="atLeast"/>
              <w:jc w:val="center"/>
              <w:rPr>
                <w:rFonts w:ascii="Times New Roman" w:hAnsi="Times New Roman"/>
                <w:color w:val="333333"/>
                <w:lang w:eastAsia="lv-LV"/>
              </w:rPr>
            </w:pPr>
            <w:r w:rsidRPr="00561755">
              <w:rPr>
                <w:rFonts w:ascii="Times New Roman" w:hAnsi="Times New Roman"/>
                <w:color w:val="333333"/>
                <w:lang w:eastAsia="lv-LV"/>
              </w:rPr>
              <w:t>Paskaidrojuma raksta sadaļa</w:t>
            </w:r>
          </w:p>
        </w:tc>
        <w:tc>
          <w:tcPr>
            <w:tcW w:w="3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4019020E" w14:textId="77777777" w:rsidR="00570548" w:rsidRPr="00561755" w:rsidRDefault="00570548" w:rsidP="00F52914">
            <w:pPr>
              <w:spacing w:after="0" w:line="360" w:lineRule="atLeast"/>
              <w:jc w:val="center"/>
              <w:rPr>
                <w:rFonts w:ascii="Times New Roman" w:hAnsi="Times New Roman"/>
                <w:color w:val="333333"/>
                <w:lang w:eastAsia="lv-LV"/>
              </w:rPr>
            </w:pPr>
            <w:r w:rsidRPr="00561755">
              <w:rPr>
                <w:rFonts w:ascii="Times New Roman" w:hAnsi="Times New Roman"/>
                <w:color w:val="333333"/>
                <w:lang w:eastAsia="lv-LV"/>
              </w:rPr>
              <w:t>Skaidrojums </w:t>
            </w:r>
          </w:p>
        </w:tc>
      </w:tr>
      <w:tr w:rsidR="00570548" w:rsidRPr="00561755" w14:paraId="4EC088D4" w14:textId="77777777" w:rsidTr="00457CAC">
        <w:tc>
          <w:tcPr>
            <w:tcW w:w="1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6ED7DB14" w14:textId="77777777" w:rsidR="00570548" w:rsidRPr="00561755" w:rsidRDefault="00570548" w:rsidP="00732094">
            <w:pPr>
              <w:spacing w:after="0" w:line="240" w:lineRule="auto"/>
              <w:rPr>
                <w:rFonts w:ascii="Times New Roman" w:hAnsi="Times New Roman"/>
                <w:color w:val="333333"/>
                <w:sz w:val="24"/>
                <w:szCs w:val="24"/>
                <w:lang w:eastAsia="lv-LV"/>
              </w:rPr>
            </w:pPr>
            <w:r w:rsidRPr="00561755">
              <w:rPr>
                <w:rFonts w:ascii="Times New Roman" w:hAnsi="Times New Roman"/>
                <w:color w:val="333333"/>
                <w:sz w:val="24"/>
                <w:szCs w:val="24"/>
                <w:lang w:eastAsia="lv-LV"/>
              </w:rPr>
              <w:t>1. Mērķis un nepieciešamības pamatojums </w:t>
            </w:r>
          </w:p>
        </w:tc>
        <w:tc>
          <w:tcPr>
            <w:tcW w:w="3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tcPr>
          <w:p w14:paraId="08623BDB" w14:textId="77777777" w:rsidR="00402750" w:rsidRPr="00561755" w:rsidRDefault="00402750" w:rsidP="00402750">
            <w:pPr>
              <w:spacing w:after="0" w:line="240" w:lineRule="auto"/>
              <w:jc w:val="both"/>
              <w:rPr>
                <w:rFonts w:ascii="Times New Roman" w:hAnsi="Times New Roman"/>
                <w:sz w:val="24"/>
                <w:szCs w:val="24"/>
                <w:lang w:eastAsia="lv-LV"/>
              </w:rPr>
            </w:pPr>
            <w:r w:rsidRPr="00561755">
              <w:rPr>
                <w:rFonts w:ascii="Times New Roman" w:hAnsi="Times New Roman"/>
                <w:sz w:val="24"/>
                <w:szCs w:val="24"/>
                <w:lang w:eastAsia="lv-LV"/>
              </w:rPr>
              <w:t xml:space="preserve">Darbaspēka trūkums gan Latvijā, gan Ventspilī kļūst arvien aktuālāka problēma. Centrālās statistikas pārvaldes dati liecina, ka 2024.gada 2.ceturksnī Latvijā visaugstākais brīvo darbvietu īpatsvars bija speciālistu profesiju </w:t>
            </w:r>
            <w:proofErr w:type="spellStart"/>
            <w:r w:rsidRPr="00561755">
              <w:rPr>
                <w:rFonts w:ascii="Times New Roman" w:hAnsi="Times New Roman"/>
                <w:sz w:val="24"/>
                <w:szCs w:val="24"/>
                <w:lang w:eastAsia="lv-LV"/>
              </w:rPr>
              <w:t>pamatgrupā</w:t>
            </w:r>
            <w:proofErr w:type="spellEnd"/>
            <w:r w:rsidRPr="00561755">
              <w:rPr>
                <w:rFonts w:ascii="Times New Roman" w:hAnsi="Times New Roman"/>
                <w:sz w:val="24"/>
                <w:szCs w:val="24"/>
                <w:lang w:eastAsia="lv-LV"/>
              </w:rPr>
              <w:t xml:space="preserve"> – 4,5%, kvalificētu strādnieku un amatnieku </w:t>
            </w:r>
            <w:proofErr w:type="spellStart"/>
            <w:r w:rsidRPr="00561755">
              <w:rPr>
                <w:rFonts w:ascii="Times New Roman" w:hAnsi="Times New Roman"/>
                <w:sz w:val="24"/>
                <w:szCs w:val="24"/>
                <w:lang w:eastAsia="lv-LV"/>
              </w:rPr>
              <w:t>pamatgrupā</w:t>
            </w:r>
            <w:proofErr w:type="spellEnd"/>
            <w:r w:rsidRPr="00561755">
              <w:rPr>
                <w:rFonts w:ascii="Times New Roman" w:hAnsi="Times New Roman"/>
                <w:sz w:val="24"/>
                <w:szCs w:val="24"/>
                <w:lang w:eastAsia="lv-LV"/>
              </w:rPr>
              <w:t xml:space="preserve"> – 3,7% un vienkāršo profesiju </w:t>
            </w:r>
            <w:proofErr w:type="spellStart"/>
            <w:r w:rsidRPr="00561755">
              <w:rPr>
                <w:rFonts w:ascii="Times New Roman" w:hAnsi="Times New Roman"/>
                <w:sz w:val="24"/>
                <w:szCs w:val="24"/>
                <w:lang w:eastAsia="lv-LV"/>
              </w:rPr>
              <w:t>pamatgrupā</w:t>
            </w:r>
            <w:proofErr w:type="spellEnd"/>
            <w:r w:rsidRPr="00561755">
              <w:rPr>
                <w:rFonts w:ascii="Times New Roman" w:hAnsi="Times New Roman"/>
                <w:sz w:val="24"/>
                <w:szCs w:val="24"/>
                <w:lang w:eastAsia="lv-LV"/>
              </w:rPr>
              <w:t xml:space="preserve"> – 2,8%. No nozarēm visaugstākais brīvo darbvietu īpatsvars bija valsts pārvaldē – 7,6 %, transporta un uzglabāšanas nozarē – 3,3 %, informācijas un komunikācijas pakalpojumu nozarē – 3,0 %.</w:t>
            </w:r>
          </w:p>
          <w:p w14:paraId="3B9EED4B" w14:textId="77777777" w:rsidR="00402750" w:rsidRPr="00561755" w:rsidRDefault="00402750" w:rsidP="00402750">
            <w:pPr>
              <w:spacing w:after="0" w:line="240" w:lineRule="auto"/>
              <w:jc w:val="both"/>
              <w:rPr>
                <w:rFonts w:ascii="Times New Roman" w:hAnsi="Times New Roman"/>
                <w:sz w:val="24"/>
                <w:szCs w:val="24"/>
                <w:lang w:eastAsia="lv-LV"/>
              </w:rPr>
            </w:pPr>
            <w:r w:rsidRPr="00561755">
              <w:rPr>
                <w:rFonts w:ascii="Times New Roman" w:hAnsi="Times New Roman"/>
                <w:sz w:val="24"/>
                <w:szCs w:val="24"/>
                <w:lang w:eastAsia="lv-LV"/>
              </w:rPr>
              <w:t>Darbaspēka trūkums ilgtermiņā ir faktors, kas bremzē tautsaimniecības izaugsmi. Būtisks elements darbaspēka piesaistei un tādējādi arī ekonomikas attīstībai pašvaldībās ir mājokļu pieejamība, jo tā ne tikai ietekmē mājsaimniecību labklājības līmeni, bet arī pieeju ekonomiskās izaugsmes iespējām, nodrošinot vai liedzot tām iespēju aktīvi piedalīties darba tirgū un ekonomikā kopumā.</w:t>
            </w:r>
          </w:p>
          <w:p w14:paraId="5B021A94" w14:textId="77777777" w:rsidR="00402750" w:rsidRPr="00561755" w:rsidRDefault="00402750" w:rsidP="00402750">
            <w:pPr>
              <w:spacing w:after="0" w:line="240" w:lineRule="auto"/>
              <w:jc w:val="both"/>
              <w:rPr>
                <w:rFonts w:ascii="Times New Roman" w:hAnsi="Times New Roman"/>
                <w:sz w:val="24"/>
                <w:szCs w:val="24"/>
                <w:lang w:eastAsia="lv-LV"/>
              </w:rPr>
            </w:pPr>
            <w:r w:rsidRPr="00561755">
              <w:rPr>
                <w:rFonts w:ascii="Times New Roman" w:hAnsi="Times New Roman"/>
                <w:sz w:val="24"/>
                <w:szCs w:val="24"/>
                <w:lang w:eastAsia="lv-LV"/>
              </w:rPr>
              <w:t xml:space="preserve">Ventspils </w:t>
            </w:r>
            <w:proofErr w:type="spellStart"/>
            <w:r w:rsidRPr="00561755">
              <w:rPr>
                <w:rFonts w:ascii="Times New Roman" w:hAnsi="Times New Roman"/>
                <w:sz w:val="24"/>
                <w:szCs w:val="24"/>
                <w:lang w:eastAsia="lv-LV"/>
              </w:rPr>
              <w:t>valstspilsētas</w:t>
            </w:r>
            <w:proofErr w:type="spellEnd"/>
            <w:r w:rsidRPr="00561755">
              <w:rPr>
                <w:rFonts w:ascii="Times New Roman" w:hAnsi="Times New Roman"/>
                <w:sz w:val="24"/>
                <w:szCs w:val="24"/>
                <w:lang w:eastAsia="lv-LV"/>
              </w:rPr>
              <w:t xml:space="preserve"> pašvaldības un Ventspils novada pašvaldības kopīgajā ilgtspējīgas attīstības stratēģijā līdz 2030.gadam ir norādīts: </w:t>
            </w:r>
            <w:r w:rsidRPr="00561755">
              <w:rPr>
                <w:rFonts w:ascii="Times New Roman" w:hAnsi="Times New Roman"/>
                <w:i/>
                <w:iCs/>
                <w:sz w:val="24"/>
                <w:szCs w:val="24"/>
                <w:lang w:eastAsia="lv-LV"/>
              </w:rPr>
              <w:t xml:space="preserve">Ventspils iedzīvotājiem un iebraucējiem ir sarežģīti atrast mājokli ilgtermiņā. Tajā šobrīd pieejamas padomju laikā celtas daudzdzīvokļu ēkas, daļa no kurām ir sliktā tehniskā stāvoklī. Valsts </w:t>
            </w:r>
            <w:proofErr w:type="spellStart"/>
            <w:r w:rsidRPr="00561755">
              <w:rPr>
                <w:rFonts w:ascii="Times New Roman" w:hAnsi="Times New Roman"/>
                <w:i/>
                <w:iCs/>
                <w:sz w:val="24"/>
                <w:szCs w:val="24"/>
                <w:lang w:eastAsia="lv-LV"/>
              </w:rPr>
              <w:t>monocentriskā</w:t>
            </w:r>
            <w:proofErr w:type="spellEnd"/>
            <w:r w:rsidRPr="00561755">
              <w:rPr>
                <w:rFonts w:ascii="Times New Roman" w:hAnsi="Times New Roman"/>
                <w:i/>
                <w:iCs/>
                <w:sz w:val="24"/>
                <w:szCs w:val="24"/>
                <w:lang w:eastAsia="lv-LV"/>
              </w:rPr>
              <w:t xml:space="preserve"> attīstības tendence ierobežo dzīvojamā fonda attīstību reģionos, jo investoriem ir zema interese ieguldīt nekustamajos īpašumos, kas atrodas reģionos. Mājokļi, kas ir piemēroti izīrēšanai, bieži tiek izīrēti īstermiņā, lai piemērotos tūristu pieprasījumam vasaras sezonā. Jaunu mājokļu nepietiekamība negatīvi ietekmē iespējas piesaistīt speciālistus, darbaspēku un jauniešus, kas ir svarīgs pilsētas attīstības priekšnosacījums</w:t>
            </w:r>
            <w:r w:rsidRPr="00561755">
              <w:rPr>
                <w:rFonts w:ascii="Times New Roman" w:hAnsi="Times New Roman"/>
                <w:sz w:val="24"/>
                <w:szCs w:val="24"/>
                <w:lang w:eastAsia="lv-LV"/>
              </w:rPr>
              <w:t>.</w:t>
            </w:r>
          </w:p>
          <w:p w14:paraId="35FC0882" w14:textId="3887C9C0" w:rsidR="00402750" w:rsidRPr="00561755" w:rsidRDefault="00402750" w:rsidP="00F6053F">
            <w:pPr>
              <w:spacing w:after="0" w:line="240" w:lineRule="auto"/>
              <w:jc w:val="both"/>
              <w:rPr>
                <w:rFonts w:ascii="Times New Roman" w:hAnsi="Times New Roman"/>
                <w:sz w:val="24"/>
                <w:szCs w:val="24"/>
                <w:lang w:eastAsia="lv-LV"/>
              </w:rPr>
            </w:pPr>
            <w:r w:rsidRPr="00561755">
              <w:rPr>
                <w:rFonts w:ascii="Times New Roman" w:hAnsi="Times New Roman"/>
                <w:sz w:val="24"/>
                <w:szCs w:val="24"/>
                <w:lang w:eastAsia="lv-LV"/>
              </w:rPr>
              <w:t>Minēto apliecina arī</w:t>
            </w:r>
            <w:r w:rsidR="00A648C3" w:rsidRPr="00561755">
              <w:rPr>
                <w:rFonts w:ascii="Times New Roman" w:hAnsi="Times New Roman"/>
                <w:sz w:val="24"/>
                <w:szCs w:val="24"/>
                <w:lang w:eastAsia="lv-LV"/>
              </w:rPr>
              <w:t xml:space="preserve"> Ventspils </w:t>
            </w:r>
            <w:proofErr w:type="spellStart"/>
            <w:r w:rsidR="00A648C3" w:rsidRPr="00561755">
              <w:rPr>
                <w:rFonts w:ascii="Times New Roman" w:hAnsi="Times New Roman"/>
                <w:sz w:val="24"/>
                <w:szCs w:val="24"/>
                <w:lang w:eastAsia="lv-LV"/>
              </w:rPr>
              <w:t>valstspilsētas</w:t>
            </w:r>
            <w:proofErr w:type="spellEnd"/>
            <w:r w:rsidR="00A648C3" w:rsidRPr="00561755">
              <w:rPr>
                <w:rFonts w:ascii="Times New Roman" w:hAnsi="Times New Roman"/>
                <w:sz w:val="24"/>
                <w:szCs w:val="24"/>
                <w:lang w:eastAsia="lv-LV"/>
              </w:rPr>
              <w:t xml:space="preserve"> pašvaldības sadarbībā ar </w:t>
            </w:r>
            <w:proofErr w:type="spellStart"/>
            <w:r w:rsidR="00A648C3" w:rsidRPr="00561755">
              <w:rPr>
                <w:rFonts w:ascii="Times New Roman" w:hAnsi="Times New Roman"/>
                <w:sz w:val="24"/>
                <w:szCs w:val="24"/>
                <w:lang w:eastAsia="lv-LV"/>
              </w:rPr>
              <w:t>PricewaterhouseCoopers</w:t>
            </w:r>
            <w:proofErr w:type="spellEnd"/>
            <w:r w:rsidR="00A648C3" w:rsidRPr="00561755">
              <w:rPr>
                <w:rFonts w:ascii="Times New Roman" w:hAnsi="Times New Roman"/>
                <w:sz w:val="24"/>
                <w:szCs w:val="24"/>
                <w:lang w:eastAsia="lv-LV"/>
              </w:rPr>
              <w:t xml:space="preserve"> SIA </w:t>
            </w:r>
            <w:r w:rsidRPr="00561755">
              <w:rPr>
                <w:rFonts w:ascii="Times New Roman" w:hAnsi="Times New Roman"/>
                <w:sz w:val="24"/>
                <w:szCs w:val="24"/>
                <w:lang w:eastAsia="lv-LV"/>
              </w:rPr>
              <w:t xml:space="preserve">2023. gada 8. jūnijā organizētā darbsemināra </w:t>
            </w:r>
            <w:r w:rsidR="00C020F6" w:rsidRPr="00561755">
              <w:rPr>
                <w:rFonts w:ascii="Times New Roman" w:hAnsi="Times New Roman"/>
                <w:sz w:val="24"/>
                <w:szCs w:val="24"/>
                <w:lang w:eastAsia="lv-LV"/>
              </w:rPr>
              <w:t xml:space="preserve">(ziņojums “Izaicinājumi mājokļa jomā darbaspēkā piesaistei un mobilitātei Ventspilī” reģistrēts Pašvaldības iestādē “Ventspils domes administrācija” ar Nr.1-91/147-1) </w:t>
            </w:r>
            <w:r w:rsidRPr="00561755">
              <w:rPr>
                <w:rFonts w:ascii="Times New Roman" w:hAnsi="Times New Roman"/>
                <w:sz w:val="24"/>
                <w:szCs w:val="24"/>
                <w:lang w:eastAsia="lv-LV"/>
              </w:rPr>
              <w:t>ietvaros uzņēmēju paustais viedoklis, ka mājokļu trūkuma dēļ darba devējiem rodas papildu izmaksas un zaudējumi, jo darba devēji ir spiesti iesaistīties mājokļu meklēšanā, kā mājokļa pieejamības problēmas risinājumus paredzot arī papildu atlīdzības izmaksāšanu darbiniekiem, piemēram, degvielas kompensēšana, piedāvājot vienreizēju pārcelšanās pabalstu, paredzot daļēju īres maksas kompensēšanas iespēju u.c.</w:t>
            </w:r>
          </w:p>
          <w:p w14:paraId="60B4EF13" w14:textId="5CAE0FB7" w:rsidR="00F6053F" w:rsidRPr="00561755" w:rsidRDefault="00457CAC" w:rsidP="00F6053F">
            <w:pPr>
              <w:spacing w:after="0" w:line="240" w:lineRule="auto"/>
              <w:jc w:val="both"/>
              <w:rPr>
                <w:rFonts w:ascii="Times New Roman" w:hAnsi="Times New Roman"/>
                <w:sz w:val="24"/>
                <w:szCs w:val="24"/>
                <w:lang w:eastAsia="lv-LV"/>
              </w:rPr>
            </w:pPr>
            <w:r w:rsidRPr="00561755">
              <w:rPr>
                <w:rFonts w:ascii="Times New Roman" w:hAnsi="Times New Roman"/>
                <w:sz w:val="24"/>
                <w:szCs w:val="24"/>
                <w:lang w:eastAsia="lv-LV"/>
              </w:rPr>
              <w:t>Saskaņā ar likuma “Par palīdzību dzīvokļa jautājumu risināšanā”</w:t>
            </w:r>
            <w:r w:rsidR="00F6053F" w:rsidRPr="00561755">
              <w:rPr>
                <w:rFonts w:ascii="Times New Roman" w:hAnsi="Times New Roman"/>
                <w:sz w:val="24"/>
                <w:szCs w:val="24"/>
                <w:lang w:eastAsia="lv-LV"/>
              </w:rPr>
              <w:t xml:space="preserve"> </w:t>
            </w:r>
            <w:r w:rsidR="00853F78" w:rsidRPr="00561755">
              <w:rPr>
                <w:rFonts w:ascii="Times New Roman" w:hAnsi="Times New Roman"/>
                <w:sz w:val="24"/>
                <w:szCs w:val="24"/>
                <w:lang w:eastAsia="lv-LV"/>
              </w:rPr>
              <w:t xml:space="preserve">(turpmāk – Palīdzības likums) </w:t>
            </w:r>
            <w:r w:rsidR="00F6053F" w:rsidRPr="00561755">
              <w:rPr>
                <w:rFonts w:ascii="Times New Roman" w:hAnsi="Times New Roman"/>
                <w:sz w:val="24"/>
                <w:szCs w:val="24"/>
                <w:lang w:eastAsia="lv-LV"/>
              </w:rPr>
              <w:t>III</w:t>
            </w:r>
            <w:r w:rsidR="00F6053F" w:rsidRPr="00561755">
              <w:rPr>
                <w:rFonts w:ascii="Times New Roman" w:hAnsi="Times New Roman"/>
                <w:sz w:val="24"/>
                <w:szCs w:val="24"/>
                <w:vertAlign w:val="superscript"/>
                <w:lang w:eastAsia="lv-LV"/>
              </w:rPr>
              <w:t>1</w:t>
            </w:r>
            <w:r w:rsidR="00F6053F" w:rsidRPr="00561755">
              <w:rPr>
                <w:rFonts w:ascii="Times New Roman" w:hAnsi="Times New Roman"/>
                <w:sz w:val="24"/>
                <w:szCs w:val="24"/>
                <w:lang w:eastAsia="lv-LV"/>
              </w:rPr>
              <w:t>.nodaļ</w:t>
            </w:r>
            <w:r w:rsidR="001B0F7D" w:rsidRPr="00561755">
              <w:rPr>
                <w:rFonts w:ascii="Times New Roman" w:hAnsi="Times New Roman"/>
                <w:sz w:val="24"/>
                <w:szCs w:val="24"/>
                <w:lang w:eastAsia="lv-LV"/>
              </w:rPr>
              <w:t>ā</w:t>
            </w:r>
            <w:r w:rsidR="00413514" w:rsidRPr="00561755">
              <w:t xml:space="preserve"> “</w:t>
            </w:r>
            <w:r w:rsidR="00413514" w:rsidRPr="00561755">
              <w:rPr>
                <w:rFonts w:ascii="Times New Roman" w:hAnsi="Times New Roman"/>
                <w:sz w:val="24"/>
                <w:szCs w:val="24"/>
                <w:lang w:eastAsia="lv-LV"/>
              </w:rPr>
              <w:t>Dzīvojamo telpu izīrēšana kvalificētiem speciālistiem”</w:t>
            </w:r>
            <w:r w:rsidR="001B0F7D" w:rsidRPr="00561755">
              <w:rPr>
                <w:rFonts w:ascii="Times New Roman" w:hAnsi="Times New Roman"/>
                <w:sz w:val="24"/>
                <w:szCs w:val="24"/>
                <w:lang w:eastAsia="lv-LV"/>
              </w:rPr>
              <w:t xml:space="preserve"> ietverto deleģējumu </w:t>
            </w:r>
            <w:r w:rsidR="00F6053F" w:rsidRPr="00561755">
              <w:rPr>
                <w:rFonts w:ascii="Times New Roman" w:hAnsi="Times New Roman"/>
                <w:sz w:val="24"/>
                <w:szCs w:val="24"/>
                <w:lang w:eastAsia="lv-LV"/>
              </w:rPr>
              <w:t xml:space="preserve">pašvaldībām </w:t>
            </w:r>
            <w:r w:rsidR="001B0F7D" w:rsidRPr="00561755">
              <w:rPr>
                <w:rFonts w:ascii="Times New Roman" w:hAnsi="Times New Roman"/>
                <w:sz w:val="24"/>
                <w:szCs w:val="24"/>
                <w:lang w:eastAsia="lv-LV"/>
              </w:rPr>
              <w:t xml:space="preserve">ir </w:t>
            </w:r>
            <w:r w:rsidR="00F6053F" w:rsidRPr="00561755">
              <w:rPr>
                <w:rFonts w:ascii="Times New Roman" w:hAnsi="Times New Roman"/>
                <w:sz w:val="24"/>
                <w:szCs w:val="24"/>
                <w:lang w:eastAsia="lv-LV"/>
              </w:rPr>
              <w:t xml:space="preserve">dota iespēja, nodrošinot </w:t>
            </w:r>
            <w:r w:rsidR="00F6053F" w:rsidRPr="00561755">
              <w:rPr>
                <w:rFonts w:ascii="Times New Roman" w:hAnsi="Times New Roman"/>
                <w:sz w:val="24"/>
                <w:szCs w:val="24"/>
                <w:lang w:eastAsia="lv-LV"/>
              </w:rPr>
              <w:lastRenderedPageBreak/>
              <w:t>dzīv</w:t>
            </w:r>
            <w:r w:rsidR="001B0F7D" w:rsidRPr="00561755">
              <w:rPr>
                <w:rFonts w:ascii="Times New Roman" w:hAnsi="Times New Roman"/>
                <w:sz w:val="24"/>
                <w:szCs w:val="24"/>
                <w:lang w:eastAsia="lv-LV"/>
              </w:rPr>
              <w:t>ojamo telpu</w:t>
            </w:r>
            <w:r w:rsidR="00F6053F" w:rsidRPr="00561755">
              <w:rPr>
                <w:rFonts w:ascii="Times New Roman" w:hAnsi="Times New Roman"/>
                <w:sz w:val="24"/>
                <w:szCs w:val="24"/>
                <w:lang w:eastAsia="lv-LV"/>
              </w:rPr>
              <w:t>, piesaistīt speciālistus, kas ir nepieciešami gan uzņēmējdarbības veicināšanai pašvaldības teritorijā, gan publisko pakalpojumu nodrošināšanai – tie ir nepieciešamie dažādu profesiju speciālisti, kas uzsāk vai vēlas uzsākt darbu vietējos uzņēmumos un arī valsts un pašvaldību iestādēs.</w:t>
            </w:r>
          </w:p>
          <w:p w14:paraId="1A150FFE" w14:textId="31B2609E" w:rsidR="00F6053F" w:rsidRPr="00561755" w:rsidRDefault="00853F78" w:rsidP="00F6053F">
            <w:pPr>
              <w:spacing w:after="0" w:line="240" w:lineRule="auto"/>
              <w:jc w:val="both"/>
              <w:rPr>
                <w:rFonts w:ascii="Times New Roman" w:hAnsi="Times New Roman"/>
                <w:sz w:val="24"/>
                <w:szCs w:val="24"/>
                <w:lang w:eastAsia="lv-LV"/>
              </w:rPr>
            </w:pPr>
            <w:r w:rsidRPr="00561755">
              <w:rPr>
                <w:rFonts w:ascii="Times New Roman" w:hAnsi="Times New Roman"/>
                <w:sz w:val="24"/>
                <w:szCs w:val="24"/>
                <w:lang w:eastAsia="lv-LV"/>
              </w:rPr>
              <w:t xml:space="preserve">Atbilstoši Palīdzības likumam pašvaldība </w:t>
            </w:r>
            <w:r w:rsidR="00F6053F" w:rsidRPr="00561755">
              <w:rPr>
                <w:rFonts w:ascii="Times New Roman" w:hAnsi="Times New Roman"/>
                <w:sz w:val="24"/>
                <w:szCs w:val="24"/>
                <w:lang w:eastAsia="lv-LV"/>
              </w:rPr>
              <w:t>tai piederošu vai tās nomātu dzīvojamo telpu, kurai pašvaldības dome noteikusi speciālistam izīrējamas dzīvojamās telpas status</w:t>
            </w:r>
            <w:r w:rsidR="00DC6160" w:rsidRPr="00561755">
              <w:rPr>
                <w:rFonts w:ascii="Times New Roman" w:hAnsi="Times New Roman"/>
                <w:sz w:val="24"/>
                <w:szCs w:val="24"/>
                <w:lang w:eastAsia="lv-LV"/>
              </w:rPr>
              <w:t>s</w:t>
            </w:r>
            <w:r w:rsidR="00F6053F" w:rsidRPr="00561755">
              <w:rPr>
                <w:rFonts w:ascii="Times New Roman" w:hAnsi="Times New Roman"/>
                <w:sz w:val="24"/>
                <w:szCs w:val="24"/>
                <w:lang w:eastAsia="lv-LV"/>
              </w:rPr>
              <w:t>,</w:t>
            </w:r>
            <w:r w:rsidRPr="00561755">
              <w:rPr>
                <w:rFonts w:ascii="Times New Roman" w:hAnsi="Times New Roman"/>
                <w:sz w:val="24"/>
                <w:szCs w:val="24"/>
                <w:lang w:eastAsia="lv-LV"/>
              </w:rPr>
              <w:t xml:space="preserve"> ir tiesīga</w:t>
            </w:r>
            <w:r w:rsidR="00F6053F" w:rsidRPr="00561755">
              <w:rPr>
                <w:rFonts w:ascii="Times New Roman" w:hAnsi="Times New Roman"/>
                <w:sz w:val="24"/>
                <w:szCs w:val="24"/>
                <w:lang w:eastAsia="lv-LV"/>
              </w:rPr>
              <w:t xml:space="preserve"> izīrēt:</w:t>
            </w:r>
          </w:p>
          <w:p w14:paraId="26996344" w14:textId="586D114A" w:rsidR="00F6053F" w:rsidRPr="00561755" w:rsidRDefault="00F6053F" w:rsidP="00F6053F">
            <w:pPr>
              <w:spacing w:after="0" w:line="240" w:lineRule="auto"/>
              <w:jc w:val="both"/>
              <w:rPr>
                <w:rFonts w:ascii="Times New Roman" w:hAnsi="Times New Roman"/>
                <w:sz w:val="24"/>
                <w:szCs w:val="24"/>
                <w:lang w:eastAsia="lv-LV"/>
              </w:rPr>
            </w:pPr>
            <w:r w:rsidRPr="00561755">
              <w:rPr>
                <w:rFonts w:ascii="Times New Roman" w:hAnsi="Times New Roman"/>
                <w:sz w:val="24"/>
                <w:szCs w:val="24"/>
                <w:lang w:eastAsia="lv-LV"/>
              </w:rPr>
              <w:t xml:space="preserve">1) pašvaldības attīstības programmā ietvertā attīstāmajā nozarē (rīcības virzieni, jomas u.c.) nodarbinātam kvalificētam speciālistam; </w:t>
            </w:r>
          </w:p>
          <w:p w14:paraId="6581F10E" w14:textId="77777777" w:rsidR="00F6053F" w:rsidRPr="00561755" w:rsidRDefault="00F6053F" w:rsidP="00F6053F">
            <w:pPr>
              <w:spacing w:after="0" w:line="240" w:lineRule="auto"/>
              <w:jc w:val="both"/>
              <w:rPr>
                <w:rFonts w:ascii="Times New Roman" w:hAnsi="Times New Roman"/>
                <w:sz w:val="24"/>
                <w:szCs w:val="24"/>
                <w:lang w:eastAsia="lv-LV"/>
              </w:rPr>
            </w:pPr>
            <w:r w:rsidRPr="00561755">
              <w:rPr>
                <w:rFonts w:ascii="Times New Roman" w:hAnsi="Times New Roman"/>
                <w:sz w:val="24"/>
                <w:szCs w:val="24"/>
                <w:lang w:eastAsia="lv-LV"/>
              </w:rPr>
              <w:t>2) speciālistam, kas veic ar valsts vai pašvaldības funkciju nodrošināšanu saistītu pārvaldes uzdevumu jomā, kurā konstatēts nepietiekams kvalificētu speciālistu nodrošinājums.</w:t>
            </w:r>
          </w:p>
          <w:p w14:paraId="3A216AAD" w14:textId="2FBDE243" w:rsidR="00853F78" w:rsidRPr="00561755" w:rsidRDefault="00853F78" w:rsidP="00457CAC">
            <w:pPr>
              <w:spacing w:after="0" w:line="240" w:lineRule="auto"/>
              <w:jc w:val="both"/>
              <w:rPr>
                <w:rFonts w:ascii="Times New Roman" w:hAnsi="Times New Roman"/>
                <w:sz w:val="24"/>
                <w:szCs w:val="24"/>
                <w:lang w:eastAsia="lv-LV"/>
              </w:rPr>
            </w:pPr>
            <w:r w:rsidRPr="00561755">
              <w:rPr>
                <w:rFonts w:ascii="Times New Roman" w:hAnsi="Times New Roman"/>
                <w:sz w:val="24"/>
                <w:szCs w:val="24"/>
                <w:lang w:eastAsia="lv-LV"/>
              </w:rPr>
              <w:t>Vienlaikus Palīdzības likums paredz, ka attīstības programmā ietvertās nozares (rīcības virzieni, jomas u.c.) vai valsts pārvaldes jomas, kurās nepieciešami speciālisti, pašvaldība nosaka ar saistošajiem noteikumiem, vienlaikus paredzot arī kārtību, kādā pašvaldība izīrē dzīvojamo telpu speciālistam.</w:t>
            </w:r>
          </w:p>
          <w:p w14:paraId="5075C0A2" w14:textId="3218F515" w:rsidR="00413514" w:rsidRPr="00561755" w:rsidRDefault="00853F78" w:rsidP="00457CAC">
            <w:pPr>
              <w:spacing w:after="0" w:line="240" w:lineRule="auto"/>
              <w:jc w:val="both"/>
              <w:rPr>
                <w:rFonts w:ascii="Times New Roman" w:hAnsi="Times New Roman"/>
                <w:sz w:val="24"/>
                <w:szCs w:val="24"/>
                <w:lang w:eastAsia="lv-LV"/>
              </w:rPr>
            </w:pPr>
            <w:r w:rsidRPr="00561755">
              <w:rPr>
                <w:rFonts w:ascii="Times New Roman" w:hAnsi="Times New Roman"/>
                <w:sz w:val="24"/>
                <w:szCs w:val="24"/>
                <w:lang w:eastAsia="lv-LV"/>
              </w:rPr>
              <w:t xml:space="preserve">Palīdzības likumā paredzēto atbalstu kvalificētu speciālistu piesaistei Ventspils </w:t>
            </w:r>
            <w:proofErr w:type="spellStart"/>
            <w:r w:rsidRPr="00561755">
              <w:rPr>
                <w:rFonts w:ascii="Times New Roman" w:hAnsi="Times New Roman"/>
                <w:sz w:val="24"/>
                <w:szCs w:val="24"/>
                <w:lang w:eastAsia="lv-LV"/>
              </w:rPr>
              <w:t>valstspilsētas</w:t>
            </w:r>
            <w:proofErr w:type="spellEnd"/>
            <w:r w:rsidRPr="00561755">
              <w:rPr>
                <w:rFonts w:ascii="Times New Roman" w:hAnsi="Times New Roman"/>
                <w:sz w:val="24"/>
                <w:szCs w:val="24"/>
                <w:lang w:eastAsia="lv-LV"/>
              </w:rPr>
              <w:t xml:space="preserve"> pašvaldība ieviesa jau 2016.gadā, kad tika pieņemti Ventspils pilsētas domes 2016.gada 14.oktobra saistošie noteikumi Nr.5 “Par kārtību, kādā Ventspils pilsētā tiek sniegta pašvaldības palīdzība speciālistiem nodrošināšanai ar dzīvojamo telpu”</w:t>
            </w:r>
            <w:r w:rsidR="00413514" w:rsidRPr="00561755">
              <w:rPr>
                <w:rFonts w:ascii="Times New Roman" w:hAnsi="Times New Roman"/>
                <w:sz w:val="24"/>
                <w:szCs w:val="24"/>
                <w:lang w:eastAsia="lv-LV"/>
              </w:rPr>
              <w:t xml:space="preserve"> (turpmāk – Saistošie noteikumi Nr.5). </w:t>
            </w:r>
            <w:r w:rsidR="00022B7F" w:rsidRPr="00561755">
              <w:rPr>
                <w:rFonts w:ascii="Times New Roman" w:hAnsi="Times New Roman"/>
                <w:sz w:val="24"/>
                <w:szCs w:val="24"/>
                <w:lang w:eastAsia="lv-LV"/>
              </w:rPr>
              <w:t xml:space="preserve"> </w:t>
            </w:r>
          </w:p>
          <w:p w14:paraId="1D7B7272" w14:textId="506BD6CD" w:rsidR="00853F78" w:rsidRPr="00561755" w:rsidRDefault="00413514" w:rsidP="00457CAC">
            <w:pPr>
              <w:spacing w:after="0" w:line="240" w:lineRule="auto"/>
              <w:jc w:val="both"/>
              <w:rPr>
                <w:rFonts w:ascii="Times New Roman" w:hAnsi="Times New Roman"/>
                <w:sz w:val="24"/>
                <w:szCs w:val="24"/>
                <w:lang w:eastAsia="lv-LV"/>
              </w:rPr>
            </w:pPr>
            <w:r w:rsidRPr="00561755">
              <w:rPr>
                <w:rFonts w:ascii="Times New Roman" w:hAnsi="Times New Roman"/>
                <w:sz w:val="24"/>
                <w:szCs w:val="24"/>
                <w:lang w:eastAsia="lv-LV"/>
              </w:rPr>
              <w:t>Ņemot vērā, ka kopš Saistošo noteikumu Nr.5 pieņemšanas ir pagājis ilgs laiks, kā arī to piemērošanas laikā konstatēto nepieciešamību pēc saistošo noteikumu aktualizēšanas, saistošie noteikumi</w:t>
            </w:r>
            <w:r w:rsidRPr="00561755">
              <w:rPr>
                <w:rFonts w:ascii="Times New Roman" w:hAnsi="Times New Roman"/>
              </w:rPr>
              <w:t xml:space="preserve"> par d</w:t>
            </w:r>
            <w:r w:rsidRPr="00561755">
              <w:rPr>
                <w:rFonts w:ascii="Times New Roman" w:hAnsi="Times New Roman"/>
                <w:sz w:val="24"/>
                <w:szCs w:val="24"/>
                <w:lang w:eastAsia="lv-LV"/>
              </w:rPr>
              <w:t xml:space="preserve">zīvojamo telpu izīrēšanu kvalificētiem speciālistiem ir sagatavoti jaunā redakcijā.  </w:t>
            </w:r>
          </w:p>
          <w:p w14:paraId="5C2B0B47" w14:textId="56674974" w:rsidR="00413514" w:rsidRPr="00561755" w:rsidRDefault="00413514" w:rsidP="00457CAC">
            <w:pPr>
              <w:spacing w:after="0" w:line="240" w:lineRule="auto"/>
              <w:jc w:val="both"/>
              <w:rPr>
                <w:rFonts w:ascii="Times New Roman" w:hAnsi="Times New Roman"/>
                <w:sz w:val="24"/>
                <w:szCs w:val="24"/>
                <w:lang w:eastAsia="lv-LV"/>
              </w:rPr>
            </w:pPr>
            <w:r w:rsidRPr="00561755">
              <w:rPr>
                <w:rFonts w:ascii="Times New Roman" w:hAnsi="Times New Roman"/>
                <w:sz w:val="24"/>
                <w:szCs w:val="24"/>
                <w:lang w:eastAsia="lv-LV"/>
              </w:rPr>
              <w:t xml:space="preserve">Ar šiem saistošajiem noteikumiem, pamatojoties uz Ventspils </w:t>
            </w:r>
            <w:proofErr w:type="spellStart"/>
            <w:r w:rsidRPr="00561755">
              <w:rPr>
                <w:rFonts w:ascii="Times New Roman" w:hAnsi="Times New Roman"/>
                <w:sz w:val="24"/>
                <w:szCs w:val="24"/>
                <w:lang w:eastAsia="lv-LV"/>
              </w:rPr>
              <w:t>valstspilsētas</w:t>
            </w:r>
            <w:proofErr w:type="spellEnd"/>
            <w:r w:rsidRPr="00561755">
              <w:rPr>
                <w:rFonts w:ascii="Times New Roman" w:hAnsi="Times New Roman"/>
                <w:sz w:val="24"/>
                <w:szCs w:val="24"/>
                <w:lang w:eastAsia="lv-LV"/>
              </w:rPr>
              <w:t xml:space="preserve"> pašvaldības un Ventspils novada pašvaldības kopīgajā attīstības programmā 2021.-2027.gadam </w:t>
            </w:r>
            <w:r w:rsidR="00235EC6" w:rsidRPr="00561755">
              <w:rPr>
                <w:rFonts w:ascii="Times New Roman" w:hAnsi="Times New Roman"/>
                <w:sz w:val="24"/>
                <w:szCs w:val="24"/>
                <w:lang w:eastAsia="lv-LV"/>
              </w:rPr>
              <w:t xml:space="preserve">(turpmāk – Attīstības programma) </w:t>
            </w:r>
            <w:r w:rsidRPr="00561755">
              <w:rPr>
                <w:rFonts w:ascii="Times New Roman" w:hAnsi="Times New Roman"/>
                <w:sz w:val="24"/>
                <w:szCs w:val="24"/>
                <w:lang w:eastAsia="lv-LV"/>
              </w:rPr>
              <w:t>ietvertajiem rīcības virzieniem</w:t>
            </w:r>
            <w:r w:rsidR="00DC6160" w:rsidRPr="00561755">
              <w:rPr>
                <w:rFonts w:ascii="Times New Roman" w:hAnsi="Times New Roman"/>
                <w:sz w:val="24"/>
                <w:szCs w:val="24"/>
                <w:lang w:eastAsia="lv-LV"/>
              </w:rPr>
              <w:t>,</w:t>
            </w:r>
            <w:r w:rsidR="003B772E" w:rsidRPr="00561755">
              <w:rPr>
                <w:rFonts w:ascii="Times New Roman" w:hAnsi="Times New Roman"/>
                <w:sz w:val="24"/>
                <w:szCs w:val="24"/>
                <w:lang w:eastAsia="lv-LV"/>
              </w:rPr>
              <w:t xml:space="preserve"> tiek noteiktas šādas nozares un valsts pārvaldes jomas, kurās konstatēts nepietiekams kvalificētu speciālistu nodrošinājums un kurās nodarbinātajiem var tikt sniegta palīdzība saistošo noteikumu ietvaros:</w:t>
            </w:r>
          </w:p>
          <w:p w14:paraId="73ECB87D" w14:textId="7E6006D3" w:rsidR="003B772E" w:rsidRPr="00561755" w:rsidRDefault="003B772E" w:rsidP="003B772E">
            <w:pPr>
              <w:pStyle w:val="Sarakstarindkopa"/>
              <w:widowControl w:val="0"/>
              <w:numPr>
                <w:ilvl w:val="0"/>
                <w:numId w:val="23"/>
              </w:numPr>
              <w:spacing w:after="0" w:line="240" w:lineRule="auto"/>
              <w:jc w:val="both"/>
              <w:rPr>
                <w:rFonts w:ascii="Times New Roman" w:hAnsi="Times New Roman"/>
                <w:sz w:val="24"/>
                <w:szCs w:val="24"/>
              </w:rPr>
            </w:pPr>
            <w:r w:rsidRPr="00561755">
              <w:rPr>
                <w:rFonts w:ascii="Times New Roman" w:hAnsi="Times New Roman"/>
                <w:sz w:val="24"/>
                <w:szCs w:val="24"/>
              </w:rPr>
              <w:t>veselības aprūpe</w:t>
            </w:r>
            <w:bookmarkStart w:id="0" w:name="n4"/>
            <w:bookmarkEnd w:id="0"/>
            <w:r w:rsidRPr="00561755">
              <w:rPr>
                <w:rFonts w:ascii="Times New Roman" w:hAnsi="Times New Roman"/>
                <w:sz w:val="24"/>
                <w:szCs w:val="24"/>
              </w:rPr>
              <w:t>;</w:t>
            </w:r>
          </w:p>
          <w:p w14:paraId="1AF613C4" w14:textId="77777777" w:rsidR="003B772E" w:rsidRPr="00561755" w:rsidRDefault="003B772E" w:rsidP="003B772E">
            <w:pPr>
              <w:pStyle w:val="Sarakstarindkopa"/>
              <w:widowControl w:val="0"/>
              <w:numPr>
                <w:ilvl w:val="0"/>
                <w:numId w:val="23"/>
              </w:numPr>
              <w:spacing w:after="0" w:line="240" w:lineRule="auto"/>
              <w:jc w:val="both"/>
              <w:rPr>
                <w:rFonts w:ascii="Times New Roman" w:hAnsi="Times New Roman"/>
                <w:sz w:val="24"/>
                <w:szCs w:val="24"/>
              </w:rPr>
            </w:pPr>
            <w:r w:rsidRPr="00561755">
              <w:rPr>
                <w:rFonts w:ascii="Times New Roman" w:hAnsi="Times New Roman"/>
                <w:bCs/>
                <w:sz w:val="24"/>
                <w:szCs w:val="24"/>
              </w:rPr>
              <w:t xml:space="preserve"> izglītība, zinātne, pētniecība;</w:t>
            </w:r>
          </w:p>
          <w:p w14:paraId="58E7B310" w14:textId="77777777" w:rsidR="003B772E" w:rsidRPr="00561755" w:rsidRDefault="003B772E" w:rsidP="003B772E">
            <w:pPr>
              <w:pStyle w:val="Sarakstarindkopa"/>
              <w:widowControl w:val="0"/>
              <w:numPr>
                <w:ilvl w:val="0"/>
                <w:numId w:val="23"/>
              </w:numPr>
              <w:spacing w:after="0" w:line="240" w:lineRule="auto"/>
              <w:jc w:val="both"/>
              <w:rPr>
                <w:rFonts w:ascii="Times New Roman" w:hAnsi="Times New Roman"/>
                <w:sz w:val="24"/>
                <w:szCs w:val="24"/>
              </w:rPr>
            </w:pPr>
            <w:r w:rsidRPr="00561755">
              <w:rPr>
                <w:rFonts w:ascii="Times New Roman" w:hAnsi="Times New Roman"/>
                <w:bCs/>
                <w:sz w:val="24"/>
                <w:szCs w:val="24"/>
              </w:rPr>
              <w:t>sports;</w:t>
            </w:r>
          </w:p>
          <w:p w14:paraId="149AB428" w14:textId="77777777" w:rsidR="003B772E" w:rsidRPr="00561755" w:rsidRDefault="003B772E" w:rsidP="003B772E">
            <w:pPr>
              <w:pStyle w:val="Sarakstarindkopa"/>
              <w:widowControl w:val="0"/>
              <w:numPr>
                <w:ilvl w:val="0"/>
                <w:numId w:val="23"/>
              </w:numPr>
              <w:spacing w:after="0" w:line="240" w:lineRule="auto"/>
              <w:jc w:val="both"/>
              <w:rPr>
                <w:rFonts w:ascii="Times New Roman" w:hAnsi="Times New Roman"/>
                <w:sz w:val="24"/>
                <w:szCs w:val="24"/>
              </w:rPr>
            </w:pPr>
            <w:r w:rsidRPr="00561755">
              <w:rPr>
                <w:rFonts w:ascii="Times New Roman" w:hAnsi="Times New Roman"/>
                <w:bCs/>
                <w:sz w:val="24"/>
                <w:szCs w:val="24"/>
              </w:rPr>
              <w:t>komunālā saimniecība;</w:t>
            </w:r>
          </w:p>
          <w:p w14:paraId="3523FF46" w14:textId="77777777" w:rsidR="003B772E" w:rsidRPr="00561755" w:rsidRDefault="003B772E" w:rsidP="003B772E">
            <w:pPr>
              <w:pStyle w:val="Sarakstarindkopa"/>
              <w:widowControl w:val="0"/>
              <w:numPr>
                <w:ilvl w:val="0"/>
                <w:numId w:val="23"/>
              </w:numPr>
              <w:spacing w:after="0" w:line="240" w:lineRule="auto"/>
              <w:jc w:val="both"/>
              <w:rPr>
                <w:rFonts w:ascii="Times New Roman" w:hAnsi="Times New Roman"/>
                <w:sz w:val="24"/>
                <w:szCs w:val="24"/>
              </w:rPr>
            </w:pPr>
            <w:r w:rsidRPr="00561755">
              <w:rPr>
                <w:rFonts w:ascii="Times New Roman" w:hAnsi="Times New Roman"/>
                <w:bCs/>
                <w:sz w:val="24"/>
                <w:szCs w:val="24"/>
              </w:rPr>
              <w:t>kultūra;</w:t>
            </w:r>
          </w:p>
          <w:p w14:paraId="430EB586" w14:textId="77777777" w:rsidR="003B772E" w:rsidRPr="00561755" w:rsidRDefault="003B772E" w:rsidP="003B772E">
            <w:pPr>
              <w:pStyle w:val="Sarakstarindkopa"/>
              <w:widowControl w:val="0"/>
              <w:numPr>
                <w:ilvl w:val="0"/>
                <w:numId w:val="23"/>
              </w:numPr>
              <w:spacing w:after="0" w:line="240" w:lineRule="auto"/>
              <w:jc w:val="both"/>
              <w:rPr>
                <w:rFonts w:ascii="Times New Roman" w:hAnsi="Times New Roman"/>
                <w:sz w:val="24"/>
                <w:szCs w:val="24"/>
              </w:rPr>
            </w:pPr>
            <w:r w:rsidRPr="00561755">
              <w:rPr>
                <w:rFonts w:ascii="Times New Roman" w:hAnsi="Times New Roman"/>
                <w:bCs/>
                <w:sz w:val="24"/>
                <w:szCs w:val="24"/>
              </w:rPr>
              <w:t>pilsētas pārvalde;</w:t>
            </w:r>
          </w:p>
          <w:p w14:paraId="3FB8A72D" w14:textId="77777777" w:rsidR="003B772E" w:rsidRPr="00561755" w:rsidRDefault="003B772E" w:rsidP="003B772E">
            <w:pPr>
              <w:pStyle w:val="Sarakstarindkopa"/>
              <w:widowControl w:val="0"/>
              <w:numPr>
                <w:ilvl w:val="0"/>
                <w:numId w:val="23"/>
              </w:numPr>
              <w:spacing w:after="0" w:line="240" w:lineRule="auto"/>
              <w:jc w:val="both"/>
              <w:rPr>
                <w:rFonts w:ascii="Times New Roman" w:hAnsi="Times New Roman"/>
                <w:sz w:val="24"/>
                <w:szCs w:val="24"/>
              </w:rPr>
            </w:pPr>
            <w:r w:rsidRPr="00561755">
              <w:rPr>
                <w:rFonts w:ascii="Times New Roman" w:hAnsi="Times New Roman"/>
                <w:bCs/>
                <w:sz w:val="24"/>
                <w:szCs w:val="24"/>
              </w:rPr>
              <w:t>informācijas un komunikāciju tehnoloģijas;</w:t>
            </w:r>
          </w:p>
          <w:p w14:paraId="5DA36AE0" w14:textId="77777777" w:rsidR="003B772E" w:rsidRPr="00561755" w:rsidRDefault="003B772E" w:rsidP="003B772E">
            <w:pPr>
              <w:pStyle w:val="Sarakstarindkopa"/>
              <w:widowControl w:val="0"/>
              <w:numPr>
                <w:ilvl w:val="0"/>
                <w:numId w:val="23"/>
              </w:numPr>
              <w:spacing w:after="0" w:line="240" w:lineRule="auto"/>
              <w:jc w:val="both"/>
              <w:rPr>
                <w:rFonts w:ascii="Times New Roman" w:hAnsi="Times New Roman"/>
                <w:sz w:val="24"/>
                <w:szCs w:val="24"/>
              </w:rPr>
            </w:pPr>
            <w:r w:rsidRPr="00561755">
              <w:rPr>
                <w:rFonts w:ascii="Times New Roman" w:hAnsi="Times New Roman"/>
                <w:bCs/>
                <w:sz w:val="24"/>
                <w:szCs w:val="24"/>
              </w:rPr>
              <w:t xml:space="preserve">apstrādes rūpniecības </w:t>
            </w:r>
            <w:proofErr w:type="spellStart"/>
            <w:r w:rsidRPr="00561755">
              <w:rPr>
                <w:rFonts w:ascii="Times New Roman" w:hAnsi="Times New Roman"/>
                <w:bCs/>
                <w:sz w:val="24"/>
                <w:szCs w:val="24"/>
              </w:rPr>
              <w:t>apakšnozares</w:t>
            </w:r>
            <w:proofErr w:type="spellEnd"/>
            <w:r w:rsidRPr="00561755">
              <w:rPr>
                <w:rFonts w:ascii="Times New Roman" w:hAnsi="Times New Roman"/>
                <w:bCs/>
                <w:sz w:val="24"/>
                <w:szCs w:val="24"/>
              </w:rPr>
              <w:t xml:space="preserve"> - kokapstrāde, mašīnbūve, metālapstrāde, elektronika,   plastmasas  izstrādājumu ražošana;</w:t>
            </w:r>
          </w:p>
          <w:p w14:paraId="65DB1115" w14:textId="027F01AC" w:rsidR="00570548" w:rsidRPr="00561755" w:rsidRDefault="00402750" w:rsidP="00457CAC">
            <w:pPr>
              <w:pStyle w:val="Sarakstarindkopa"/>
              <w:widowControl w:val="0"/>
              <w:numPr>
                <w:ilvl w:val="0"/>
                <w:numId w:val="23"/>
              </w:numPr>
              <w:spacing w:after="0" w:line="240" w:lineRule="auto"/>
              <w:jc w:val="both"/>
              <w:rPr>
                <w:rFonts w:ascii="Times New Roman" w:hAnsi="Times New Roman"/>
                <w:sz w:val="24"/>
                <w:szCs w:val="24"/>
              </w:rPr>
            </w:pPr>
            <w:r w:rsidRPr="00561755">
              <w:rPr>
                <w:rFonts w:ascii="Times New Roman" w:hAnsi="Times New Roman"/>
                <w:bCs/>
                <w:sz w:val="24"/>
                <w:szCs w:val="24"/>
              </w:rPr>
              <w:t xml:space="preserve">transporta nozares </w:t>
            </w:r>
            <w:proofErr w:type="spellStart"/>
            <w:r w:rsidRPr="00561755">
              <w:rPr>
                <w:rFonts w:ascii="Times New Roman" w:hAnsi="Times New Roman"/>
                <w:bCs/>
                <w:sz w:val="24"/>
                <w:szCs w:val="24"/>
              </w:rPr>
              <w:t>apakšnozare</w:t>
            </w:r>
            <w:proofErr w:type="spellEnd"/>
            <w:r w:rsidRPr="00561755">
              <w:rPr>
                <w:rFonts w:ascii="Times New Roman" w:hAnsi="Times New Roman"/>
                <w:bCs/>
                <w:sz w:val="24"/>
                <w:szCs w:val="24"/>
              </w:rPr>
              <w:t xml:space="preserve"> – pasažieru pārvadāšana ar sabiedrisko transportu</w:t>
            </w:r>
            <w:r w:rsidR="00601EB8" w:rsidRPr="00561755">
              <w:rPr>
                <w:rFonts w:ascii="Times New Roman" w:hAnsi="Times New Roman"/>
                <w:bCs/>
                <w:sz w:val="24"/>
                <w:szCs w:val="24"/>
              </w:rPr>
              <w:t>;</w:t>
            </w:r>
          </w:p>
          <w:p w14:paraId="2D2A34D5" w14:textId="77777777" w:rsidR="00601EB8" w:rsidRPr="00561755" w:rsidRDefault="00601EB8" w:rsidP="00601EB8">
            <w:pPr>
              <w:pStyle w:val="Sarakstarindkopa"/>
              <w:widowControl w:val="0"/>
              <w:numPr>
                <w:ilvl w:val="0"/>
                <w:numId w:val="23"/>
              </w:numPr>
              <w:spacing w:after="0" w:line="240" w:lineRule="auto"/>
              <w:jc w:val="both"/>
              <w:rPr>
                <w:rFonts w:ascii="Times New Roman" w:hAnsi="Times New Roman"/>
                <w:sz w:val="24"/>
                <w:szCs w:val="24"/>
              </w:rPr>
            </w:pPr>
            <w:r w:rsidRPr="00561755">
              <w:rPr>
                <w:rFonts w:ascii="Times New Roman" w:hAnsi="Times New Roman"/>
                <w:sz w:val="24"/>
                <w:szCs w:val="24"/>
              </w:rPr>
              <w:t>sabiedriskā kārtība un drošība;</w:t>
            </w:r>
          </w:p>
          <w:p w14:paraId="7D45A2B5" w14:textId="4A931A3E" w:rsidR="00601EB8" w:rsidRPr="00561755" w:rsidRDefault="00601EB8" w:rsidP="00601EB8">
            <w:pPr>
              <w:pStyle w:val="Sarakstarindkopa"/>
              <w:widowControl w:val="0"/>
              <w:numPr>
                <w:ilvl w:val="0"/>
                <w:numId w:val="23"/>
              </w:numPr>
              <w:spacing w:after="0" w:line="240" w:lineRule="auto"/>
              <w:jc w:val="both"/>
              <w:rPr>
                <w:rFonts w:ascii="Times New Roman" w:hAnsi="Times New Roman"/>
                <w:sz w:val="24"/>
                <w:szCs w:val="24"/>
              </w:rPr>
            </w:pPr>
            <w:r w:rsidRPr="00561755">
              <w:rPr>
                <w:rFonts w:ascii="Times New Roman" w:hAnsi="Times New Roman"/>
                <w:sz w:val="24"/>
                <w:szCs w:val="24"/>
              </w:rPr>
              <w:t>sociālā aprūpe.</w:t>
            </w:r>
          </w:p>
          <w:p w14:paraId="38A37E73" w14:textId="4D1A699C" w:rsidR="003B772E" w:rsidRPr="00561755" w:rsidRDefault="003B772E" w:rsidP="003B772E">
            <w:pPr>
              <w:widowControl w:val="0"/>
              <w:spacing w:after="0" w:line="240" w:lineRule="auto"/>
              <w:jc w:val="both"/>
              <w:rPr>
                <w:rFonts w:ascii="Times New Roman" w:hAnsi="Times New Roman"/>
                <w:sz w:val="24"/>
                <w:szCs w:val="24"/>
              </w:rPr>
            </w:pPr>
            <w:r w:rsidRPr="00561755">
              <w:rPr>
                <w:rFonts w:ascii="Times New Roman" w:hAnsi="Times New Roman"/>
                <w:sz w:val="24"/>
                <w:szCs w:val="24"/>
              </w:rPr>
              <w:t xml:space="preserve">Salīdzinot šo saistošo noteikumu saturu ar līdz šim spēkā esošajiem Saistošajiem noteikumiem Nr.5, </w:t>
            </w:r>
            <w:r w:rsidR="00402750" w:rsidRPr="00561755">
              <w:rPr>
                <w:rFonts w:ascii="Times New Roman" w:hAnsi="Times New Roman"/>
                <w:sz w:val="24"/>
                <w:szCs w:val="24"/>
              </w:rPr>
              <w:t xml:space="preserve">izmaiņas </w:t>
            </w:r>
            <w:r w:rsidRPr="00561755">
              <w:rPr>
                <w:rFonts w:ascii="Times New Roman" w:hAnsi="Times New Roman"/>
                <w:sz w:val="24"/>
                <w:szCs w:val="24"/>
              </w:rPr>
              <w:t>ir sekojošas:</w:t>
            </w:r>
          </w:p>
          <w:p w14:paraId="08FC4E81" w14:textId="77777777" w:rsidR="0043637A" w:rsidRPr="00561755" w:rsidRDefault="003B772E" w:rsidP="003B772E">
            <w:pPr>
              <w:pStyle w:val="Sarakstarindkopa"/>
              <w:widowControl w:val="0"/>
              <w:numPr>
                <w:ilvl w:val="0"/>
                <w:numId w:val="24"/>
              </w:numPr>
              <w:spacing w:after="0" w:line="240" w:lineRule="auto"/>
              <w:jc w:val="both"/>
              <w:rPr>
                <w:rFonts w:ascii="Times New Roman" w:hAnsi="Times New Roman"/>
                <w:sz w:val="24"/>
                <w:szCs w:val="24"/>
              </w:rPr>
            </w:pPr>
            <w:r w:rsidRPr="00561755">
              <w:rPr>
                <w:rFonts w:ascii="Times New Roman" w:hAnsi="Times New Roman"/>
                <w:sz w:val="24"/>
                <w:szCs w:val="24"/>
              </w:rPr>
              <w:t>saistošajos noteikumos noteikt</w:t>
            </w:r>
            <w:r w:rsidR="00235EC6" w:rsidRPr="00561755">
              <w:rPr>
                <w:rFonts w:ascii="Times New Roman" w:hAnsi="Times New Roman"/>
                <w:sz w:val="24"/>
                <w:szCs w:val="24"/>
              </w:rPr>
              <w:t>ās</w:t>
            </w:r>
            <w:r w:rsidRPr="00561755">
              <w:rPr>
                <w:rFonts w:ascii="Times New Roman" w:hAnsi="Times New Roman"/>
                <w:sz w:val="24"/>
                <w:szCs w:val="24"/>
              </w:rPr>
              <w:t xml:space="preserve"> nozar</w:t>
            </w:r>
            <w:r w:rsidR="00235EC6" w:rsidRPr="00561755">
              <w:rPr>
                <w:rFonts w:ascii="Times New Roman" w:hAnsi="Times New Roman"/>
                <w:sz w:val="24"/>
                <w:szCs w:val="24"/>
              </w:rPr>
              <w:t>es</w:t>
            </w:r>
            <w:r w:rsidRPr="00561755">
              <w:rPr>
                <w:rFonts w:ascii="Times New Roman" w:hAnsi="Times New Roman"/>
                <w:sz w:val="24"/>
                <w:szCs w:val="24"/>
              </w:rPr>
              <w:t>, kurās konstatēts kvalificētu speciālistu trūkums, ir papildināt</w:t>
            </w:r>
            <w:r w:rsidR="00235EC6" w:rsidRPr="00561755">
              <w:rPr>
                <w:rFonts w:ascii="Times New Roman" w:hAnsi="Times New Roman"/>
                <w:sz w:val="24"/>
                <w:szCs w:val="24"/>
              </w:rPr>
              <w:t>a</w:t>
            </w:r>
            <w:r w:rsidRPr="00561755">
              <w:rPr>
                <w:rFonts w:ascii="Times New Roman" w:hAnsi="Times New Roman"/>
                <w:sz w:val="24"/>
                <w:szCs w:val="24"/>
              </w:rPr>
              <w:t>s ar</w:t>
            </w:r>
            <w:r w:rsidR="0043637A" w:rsidRPr="00561755">
              <w:rPr>
                <w:rFonts w:ascii="Times New Roman" w:hAnsi="Times New Roman"/>
                <w:sz w:val="24"/>
                <w:szCs w:val="24"/>
              </w:rPr>
              <w:t>:</w:t>
            </w:r>
          </w:p>
          <w:p w14:paraId="5CFE4E17" w14:textId="77777777" w:rsidR="0043637A" w:rsidRPr="00561755" w:rsidRDefault="0043637A" w:rsidP="0043637A">
            <w:pPr>
              <w:pStyle w:val="Sarakstarindkopa"/>
              <w:widowControl w:val="0"/>
              <w:spacing w:after="0" w:line="240" w:lineRule="auto"/>
              <w:jc w:val="both"/>
              <w:rPr>
                <w:rFonts w:ascii="Times New Roman" w:hAnsi="Times New Roman"/>
                <w:sz w:val="24"/>
                <w:szCs w:val="24"/>
              </w:rPr>
            </w:pPr>
            <w:r w:rsidRPr="00561755">
              <w:rPr>
                <w:rFonts w:ascii="Times New Roman" w:hAnsi="Times New Roman"/>
                <w:sz w:val="24"/>
                <w:szCs w:val="24"/>
              </w:rPr>
              <w:t>a)</w:t>
            </w:r>
            <w:r w:rsidR="003B772E" w:rsidRPr="00561755">
              <w:rPr>
                <w:rFonts w:ascii="Times New Roman" w:hAnsi="Times New Roman"/>
                <w:sz w:val="24"/>
                <w:szCs w:val="24"/>
              </w:rPr>
              <w:t xml:space="preserve"> sabiedriskā transporta nozari</w:t>
            </w:r>
            <w:r w:rsidR="00235EC6" w:rsidRPr="00561755">
              <w:rPr>
                <w:rFonts w:ascii="Times New Roman" w:hAnsi="Times New Roman"/>
                <w:sz w:val="24"/>
                <w:szCs w:val="24"/>
              </w:rPr>
              <w:t xml:space="preserve"> atbilstoši Attīstības programmas Ventspils </w:t>
            </w:r>
            <w:proofErr w:type="spellStart"/>
            <w:r w:rsidR="00235EC6" w:rsidRPr="00561755">
              <w:rPr>
                <w:rFonts w:ascii="Times New Roman" w:hAnsi="Times New Roman"/>
                <w:sz w:val="24"/>
                <w:szCs w:val="24"/>
              </w:rPr>
              <w:t>valstspilsētas</w:t>
            </w:r>
            <w:proofErr w:type="spellEnd"/>
            <w:r w:rsidR="00235EC6" w:rsidRPr="00561755">
              <w:rPr>
                <w:rFonts w:ascii="Times New Roman" w:hAnsi="Times New Roman"/>
                <w:sz w:val="24"/>
                <w:szCs w:val="24"/>
              </w:rPr>
              <w:t xml:space="preserve"> pašvaldības rīcības virzienam V-4 “Ilgtspējīgas pilsētas transporta infrastruktūras, tās vietējās un reģionālās sasniedzamības, kā arī sabiedriskā transporta </w:t>
            </w:r>
            <w:r w:rsidR="00235EC6" w:rsidRPr="00561755">
              <w:rPr>
                <w:rFonts w:ascii="Times New Roman" w:hAnsi="Times New Roman"/>
                <w:sz w:val="24"/>
                <w:szCs w:val="24"/>
              </w:rPr>
              <w:lastRenderedPageBreak/>
              <w:t>pakalpojumu attīstība”</w:t>
            </w:r>
            <w:r w:rsidRPr="00561755">
              <w:rPr>
                <w:rFonts w:ascii="Times New Roman" w:hAnsi="Times New Roman"/>
                <w:sz w:val="24"/>
                <w:szCs w:val="24"/>
              </w:rPr>
              <w:t>;</w:t>
            </w:r>
          </w:p>
          <w:p w14:paraId="62A179F6" w14:textId="5D6FCB32" w:rsidR="0043637A" w:rsidRPr="00561755" w:rsidRDefault="0043637A" w:rsidP="0043637A">
            <w:pPr>
              <w:pStyle w:val="Sarakstarindkopa"/>
              <w:widowControl w:val="0"/>
              <w:spacing w:after="0" w:line="240" w:lineRule="auto"/>
              <w:jc w:val="both"/>
              <w:rPr>
                <w:rFonts w:ascii="Times New Roman" w:hAnsi="Times New Roman"/>
                <w:sz w:val="24"/>
                <w:szCs w:val="24"/>
              </w:rPr>
            </w:pPr>
            <w:r w:rsidRPr="00561755">
              <w:rPr>
                <w:rFonts w:ascii="Times New Roman" w:hAnsi="Times New Roman"/>
                <w:sz w:val="24"/>
                <w:szCs w:val="24"/>
              </w:rPr>
              <w:t>b)</w:t>
            </w:r>
            <w:r w:rsidR="00601EB8" w:rsidRPr="00561755">
              <w:rPr>
                <w:rFonts w:ascii="Times New Roman" w:hAnsi="Times New Roman"/>
                <w:sz w:val="24"/>
                <w:szCs w:val="24"/>
              </w:rPr>
              <w:t xml:space="preserve"> sabiedriskās kārtības un drošības</w:t>
            </w:r>
            <w:r w:rsidRPr="00561755">
              <w:rPr>
                <w:rFonts w:ascii="Times New Roman" w:hAnsi="Times New Roman"/>
                <w:sz w:val="24"/>
                <w:szCs w:val="24"/>
              </w:rPr>
              <w:t xml:space="preserve"> nozari atbilstoši Attīstības programmas Ventspils </w:t>
            </w:r>
            <w:proofErr w:type="spellStart"/>
            <w:r w:rsidRPr="00561755">
              <w:rPr>
                <w:rFonts w:ascii="Times New Roman" w:hAnsi="Times New Roman"/>
                <w:sz w:val="24"/>
                <w:szCs w:val="24"/>
              </w:rPr>
              <w:t>valstspilsētas</w:t>
            </w:r>
            <w:proofErr w:type="spellEnd"/>
            <w:r w:rsidRPr="00561755">
              <w:rPr>
                <w:rFonts w:ascii="Times New Roman" w:hAnsi="Times New Roman"/>
                <w:sz w:val="24"/>
                <w:szCs w:val="24"/>
              </w:rPr>
              <w:t xml:space="preserve"> pašvaldības rīcības virzienam V-9 “Pašvaldības un valsts sadarbība drošības un kārtības nodrošināšanā”;</w:t>
            </w:r>
          </w:p>
          <w:p w14:paraId="55B51533" w14:textId="24D32159" w:rsidR="003B772E" w:rsidRPr="00561755" w:rsidRDefault="0043637A" w:rsidP="00561755">
            <w:pPr>
              <w:pStyle w:val="Sarakstarindkopa"/>
              <w:widowControl w:val="0"/>
              <w:spacing w:after="0" w:line="240" w:lineRule="auto"/>
              <w:jc w:val="both"/>
              <w:rPr>
                <w:rFonts w:ascii="Times New Roman" w:hAnsi="Times New Roman"/>
                <w:sz w:val="24"/>
                <w:szCs w:val="24"/>
              </w:rPr>
            </w:pPr>
            <w:r w:rsidRPr="00561755">
              <w:rPr>
                <w:rFonts w:ascii="Times New Roman" w:hAnsi="Times New Roman"/>
                <w:sz w:val="24"/>
                <w:szCs w:val="24"/>
              </w:rPr>
              <w:t xml:space="preserve">c) </w:t>
            </w:r>
            <w:r w:rsidR="00601EB8" w:rsidRPr="00561755">
              <w:rPr>
                <w:rFonts w:ascii="Times New Roman" w:hAnsi="Times New Roman"/>
                <w:sz w:val="24"/>
                <w:szCs w:val="24"/>
              </w:rPr>
              <w:t>sociālās aprūpes nozari</w:t>
            </w:r>
            <w:r w:rsidRPr="00561755">
              <w:t xml:space="preserve"> </w:t>
            </w:r>
            <w:r w:rsidRPr="00561755">
              <w:rPr>
                <w:rFonts w:ascii="Times New Roman" w:hAnsi="Times New Roman"/>
                <w:sz w:val="24"/>
                <w:szCs w:val="24"/>
              </w:rPr>
              <w:t xml:space="preserve">atbilstoši Attīstības programmas Ventspils </w:t>
            </w:r>
            <w:proofErr w:type="spellStart"/>
            <w:r w:rsidRPr="00561755">
              <w:rPr>
                <w:rFonts w:ascii="Times New Roman" w:hAnsi="Times New Roman"/>
                <w:sz w:val="24"/>
                <w:szCs w:val="24"/>
              </w:rPr>
              <w:t>valstspilsētas</w:t>
            </w:r>
            <w:proofErr w:type="spellEnd"/>
            <w:r w:rsidRPr="00561755">
              <w:rPr>
                <w:rFonts w:ascii="Times New Roman" w:hAnsi="Times New Roman"/>
                <w:sz w:val="24"/>
                <w:szCs w:val="24"/>
              </w:rPr>
              <w:t xml:space="preserve"> pašvaldības rīcības virzienam</w:t>
            </w:r>
            <w:r w:rsidRPr="00561755">
              <w:t xml:space="preserve"> </w:t>
            </w:r>
            <w:r w:rsidRPr="00561755">
              <w:rPr>
                <w:rFonts w:ascii="Times New Roman" w:hAnsi="Times New Roman"/>
                <w:sz w:val="24"/>
                <w:szCs w:val="24"/>
              </w:rPr>
              <w:t>V-3 “Progresīvi sociālie pakalpojumi un sociālā palīdzība”.</w:t>
            </w:r>
          </w:p>
          <w:p w14:paraId="147AC198" w14:textId="77777777" w:rsidR="003B772E" w:rsidRPr="00561755" w:rsidRDefault="003B772E" w:rsidP="003B772E">
            <w:pPr>
              <w:pStyle w:val="Sarakstarindkopa"/>
              <w:widowControl w:val="0"/>
              <w:numPr>
                <w:ilvl w:val="0"/>
                <w:numId w:val="24"/>
              </w:numPr>
              <w:spacing w:after="0" w:line="240" w:lineRule="auto"/>
              <w:jc w:val="both"/>
              <w:rPr>
                <w:rFonts w:ascii="Times New Roman" w:hAnsi="Times New Roman"/>
                <w:sz w:val="24"/>
                <w:szCs w:val="24"/>
              </w:rPr>
            </w:pPr>
            <w:r w:rsidRPr="00561755">
              <w:rPr>
                <w:rFonts w:ascii="Times New Roman" w:hAnsi="Times New Roman"/>
                <w:sz w:val="24"/>
                <w:szCs w:val="24"/>
              </w:rPr>
              <w:t xml:space="preserve">noteikts, ka lēmumu </w:t>
            </w:r>
            <w:r w:rsidR="007F412B" w:rsidRPr="00561755">
              <w:rPr>
                <w:rFonts w:ascii="Times New Roman" w:hAnsi="Times New Roman"/>
                <w:sz w:val="24"/>
                <w:szCs w:val="24"/>
              </w:rPr>
              <w:t>par speciālista reģistrēšanu palīdzības reģistrā un dzīvojamās telpas izīrēšanu pieņem Pašvaldības iestādes “Ventspils domes administrācija” Dzīvokļu nodaļas vadītājs, aizstājot līdzšinējo domes kompetenci, lai vienkāršotu procesu;</w:t>
            </w:r>
          </w:p>
          <w:p w14:paraId="2D12D7A0" w14:textId="77777777" w:rsidR="007F412B" w:rsidRPr="00561755" w:rsidRDefault="007F412B" w:rsidP="007F412B">
            <w:pPr>
              <w:pStyle w:val="Sarakstarindkopa"/>
              <w:widowControl w:val="0"/>
              <w:numPr>
                <w:ilvl w:val="0"/>
                <w:numId w:val="24"/>
              </w:numPr>
              <w:spacing w:after="0" w:line="240" w:lineRule="auto"/>
              <w:jc w:val="both"/>
              <w:rPr>
                <w:rFonts w:ascii="Times New Roman" w:hAnsi="Times New Roman"/>
                <w:sz w:val="24"/>
                <w:szCs w:val="24"/>
              </w:rPr>
            </w:pPr>
            <w:r w:rsidRPr="00561755">
              <w:rPr>
                <w:rFonts w:ascii="Times New Roman" w:hAnsi="Times New Roman"/>
                <w:sz w:val="24"/>
                <w:szCs w:val="24"/>
              </w:rPr>
              <w:t xml:space="preserve">ņemot vērā praksē konstatētās </w:t>
            </w:r>
            <w:proofErr w:type="spellStart"/>
            <w:r w:rsidRPr="00561755">
              <w:rPr>
                <w:rFonts w:ascii="Times New Roman" w:hAnsi="Times New Roman"/>
                <w:sz w:val="24"/>
                <w:szCs w:val="24"/>
              </w:rPr>
              <w:t>problēmsituācijas</w:t>
            </w:r>
            <w:proofErr w:type="spellEnd"/>
            <w:r w:rsidRPr="00561755">
              <w:rPr>
                <w:rFonts w:ascii="Times New Roman" w:hAnsi="Times New Roman"/>
                <w:sz w:val="24"/>
                <w:szCs w:val="24"/>
              </w:rPr>
              <w:t>, regulējums precizēts ar rīcības aprakstu gadījumā, kad speciālists, kuram saskaņā ar noteikumiem ir izīrēta dzīvojamā telpa, uzsāk darba tiesiskās attiecības pie cita darba devēja, kas atbilst šiem noteikumiem - pašvaldības iestādes vai darba devēja, ar kuru pašvaldība noslēgusi sadarbības līgumu.</w:t>
            </w:r>
          </w:p>
          <w:p w14:paraId="204694A0" w14:textId="230C3B18" w:rsidR="00402750" w:rsidRPr="00561755" w:rsidRDefault="00402750" w:rsidP="00647DBD">
            <w:pPr>
              <w:widowControl w:val="0"/>
              <w:spacing w:after="0" w:line="240" w:lineRule="auto"/>
              <w:jc w:val="both"/>
              <w:rPr>
                <w:rFonts w:ascii="Times New Roman" w:hAnsi="Times New Roman"/>
                <w:sz w:val="24"/>
                <w:szCs w:val="24"/>
              </w:rPr>
            </w:pPr>
          </w:p>
        </w:tc>
      </w:tr>
      <w:tr w:rsidR="00570548" w:rsidRPr="00561755" w14:paraId="502ACFD0" w14:textId="77777777" w:rsidTr="00F52914">
        <w:tc>
          <w:tcPr>
            <w:tcW w:w="1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4B4E0A87" w14:textId="77777777" w:rsidR="00570548" w:rsidRPr="00561755" w:rsidRDefault="00570548" w:rsidP="00846AB5">
            <w:pPr>
              <w:spacing w:after="0" w:line="240" w:lineRule="auto"/>
              <w:rPr>
                <w:rFonts w:ascii="Times New Roman" w:hAnsi="Times New Roman"/>
                <w:color w:val="333333"/>
                <w:sz w:val="24"/>
                <w:szCs w:val="24"/>
                <w:lang w:eastAsia="lv-LV"/>
              </w:rPr>
            </w:pPr>
            <w:r w:rsidRPr="00561755">
              <w:rPr>
                <w:rFonts w:ascii="Times New Roman" w:hAnsi="Times New Roman"/>
                <w:color w:val="333333"/>
                <w:sz w:val="24"/>
                <w:szCs w:val="24"/>
                <w:lang w:eastAsia="lv-LV"/>
              </w:rPr>
              <w:lastRenderedPageBreak/>
              <w:t>2. Fiskālā ietekme uz pašvaldības budžetu </w:t>
            </w:r>
          </w:p>
        </w:tc>
        <w:tc>
          <w:tcPr>
            <w:tcW w:w="3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1106E278" w14:textId="623347EB" w:rsidR="00570548" w:rsidRPr="00561755" w:rsidRDefault="00490BBD" w:rsidP="00DA32C6">
            <w:pPr>
              <w:spacing w:after="0" w:line="240" w:lineRule="auto"/>
              <w:jc w:val="both"/>
              <w:rPr>
                <w:rFonts w:ascii="Times New Roman" w:hAnsi="Times New Roman"/>
                <w:sz w:val="24"/>
                <w:szCs w:val="24"/>
                <w:lang w:eastAsia="lv-LV"/>
              </w:rPr>
            </w:pPr>
            <w:r w:rsidRPr="00561755">
              <w:rPr>
                <w:rFonts w:ascii="Times New Roman" w:hAnsi="Times New Roman"/>
                <w:sz w:val="24"/>
                <w:szCs w:val="24"/>
                <w:shd w:val="clear" w:color="auto" w:fill="FFFFFF"/>
                <w:lang w:eastAsia="lv-LV"/>
              </w:rPr>
              <w:t>I</w:t>
            </w:r>
            <w:r w:rsidR="003418B4" w:rsidRPr="00561755">
              <w:rPr>
                <w:rFonts w:ascii="Times New Roman" w:hAnsi="Times New Roman"/>
                <w:sz w:val="24"/>
                <w:szCs w:val="24"/>
                <w:shd w:val="clear" w:color="auto" w:fill="FFFFFF"/>
                <w:lang w:eastAsia="lv-LV"/>
              </w:rPr>
              <w:t>etekm</w:t>
            </w:r>
            <w:r w:rsidRPr="00561755">
              <w:rPr>
                <w:rFonts w:ascii="Times New Roman" w:hAnsi="Times New Roman"/>
                <w:sz w:val="24"/>
                <w:szCs w:val="24"/>
                <w:shd w:val="clear" w:color="auto" w:fill="FFFFFF"/>
                <w:lang w:eastAsia="lv-LV"/>
              </w:rPr>
              <w:t>e</w:t>
            </w:r>
            <w:r w:rsidR="003418B4" w:rsidRPr="00561755">
              <w:rPr>
                <w:rFonts w:ascii="Times New Roman" w:hAnsi="Times New Roman"/>
                <w:sz w:val="24"/>
                <w:szCs w:val="24"/>
                <w:shd w:val="clear" w:color="auto" w:fill="FFFFFF"/>
                <w:lang w:eastAsia="lv-LV"/>
              </w:rPr>
              <w:t xml:space="preserve"> uz pašvaldības budžetu </w:t>
            </w:r>
            <w:r w:rsidR="00DA32C6" w:rsidRPr="00561755">
              <w:rPr>
                <w:rFonts w:ascii="Times New Roman" w:hAnsi="Times New Roman"/>
                <w:sz w:val="24"/>
                <w:szCs w:val="24"/>
                <w:shd w:val="clear" w:color="auto" w:fill="FFFFFF"/>
                <w:lang w:eastAsia="lv-LV"/>
              </w:rPr>
              <w:t>ir</w:t>
            </w:r>
            <w:r w:rsidRPr="00561755">
              <w:rPr>
                <w:rFonts w:ascii="Times New Roman" w:hAnsi="Times New Roman"/>
                <w:sz w:val="24"/>
                <w:szCs w:val="24"/>
                <w:shd w:val="clear" w:color="auto" w:fill="FFFFFF"/>
                <w:lang w:eastAsia="lv-LV"/>
              </w:rPr>
              <w:t xml:space="preserve"> paredzama</w:t>
            </w:r>
            <w:r w:rsidR="00DA32C6" w:rsidRPr="00561755">
              <w:rPr>
                <w:rFonts w:ascii="Times New Roman" w:hAnsi="Times New Roman"/>
                <w:sz w:val="24"/>
                <w:szCs w:val="24"/>
                <w:shd w:val="clear" w:color="auto" w:fill="FFFFFF"/>
                <w:lang w:eastAsia="lv-LV"/>
              </w:rPr>
              <w:t xml:space="preserve"> tikai gadījumos, kad dzīvokļos ir nepieciešams veikt remontdarbus, lai nodrošinātu to atbilstību izīrēšanas prasībām</w:t>
            </w:r>
            <w:r w:rsidR="003418B4" w:rsidRPr="00561755">
              <w:rPr>
                <w:rFonts w:ascii="Times New Roman" w:hAnsi="Times New Roman"/>
                <w:sz w:val="24"/>
                <w:szCs w:val="24"/>
                <w:shd w:val="clear" w:color="auto" w:fill="FFFFFF"/>
                <w:lang w:eastAsia="lv-LV"/>
              </w:rPr>
              <w:t xml:space="preserve">. </w:t>
            </w:r>
          </w:p>
        </w:tc>
      </w:tr>
      <w:tr w:rsidR="00570548" w:rsidRPr="00561755" w14:paraId="0408607F" w14:textId="77777777" w:rsidTr="00FB30D4">
        <w:tc>
          <w:tcPr>
            <w:tcW w:w="1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15733D93" w14:textId="77777777" w:rsidR="00570548" w:rsidRPr="00561755" w:rsidRDefault="00570548" w:rsidP="00B80EBA">
            <w:pPr>
              <w:spacing w:after="0" w:line="240" w:lineRule="auto"/>
              <w:rPr>
                <w:rFonts w:ascii="Times New Roman" w:hAnsi="Times New Roman"/>
                <w:color w:val="333333"/>
                <w:sz w:val="24"/>
                <w:szCs w:val="24"/>
                <w:lang w:eastAsia="lv-LV"/>
              </w:rPr>
            </w:pPr>
            <w:r w:rsidRPr="00561755">
              <w:rPr>
                <w:rFonts w:ascii="Times New Roman" w:hAnsi="Times New Roman"/>
                <w:color w:val="333333"/>
                <w:sz w:val="24"/>
                <w:szCs w:val="24"/>
                <w:lang w:eastAsia="lv-LV"/>
              </w:rPr>
              <w:t>3. Sociālā ietekme, ietekme uz vidi, iedzīvotāju veselību, uzņēmējdarbības vidi pašvaldības teritorijā, kā arī plānotā regulējuma ietekme uz konkurenci </w:t>
            </w:r>
          </w:p>
        </w:tc>
        <w:tc>
          <w:tcPr>
            <w:tcW w:w="3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tcPr>
          <w:p w14:paraId="3DFDF7DC" w14:textId="314B3875" w:rsidR="00490BBD" w:rsidRPr="00561755" w:rsidRDefault="00490BBD" w:rsidP="00490BBD">
            <w:pPr>
              <w:spacing w:after="0" w:line="240" w:lineRule="auto"/>
              <w:jc w:val="both"/>
              <w:rPr>
                <w:rFonts w:ascii="Times New Roman" w:hAnsi="Times New Roman"/>
                <w:sz w:val="24"/>
                <w:szCs w:val="24"/>
                <w:shd w:val="clear" w:color="auto" w:fill="FFFFFF"/>
              </w:rPr>
            </w:pPr>
            <w:r w:rsidRPr="00561755">
              <w:rPr>
                <w:rFonts w:ascii="Times New Roman" w:hAnsi="Times New Roman"/>
                <w:sz w:val="24"/>
                <w:szCs w:val="24"/>
                <w:shd w:val="clear" w:color="auto" w:fill="FFFFFF"/>
              </w:rPr>
              <w:t xml:space="preserve">Sociālā ietekme – </w:t>
            </w:r>
            <w:r w:rsidR="00B67014" w:rsidRPr="00561755">
              <w:rPr>
                <w:rFonts w:ascii="Times New Roman" w:hAnsi="Times New Roman"/>
                <w:sz w:val="24"/>
                <w:szCs w:val="24"/>
                <w:shd w:val="clear" w:color="auto" w:fill="FFFFFF"/>
              </w:rPr>
              <w:t xml:space="preserve">pozitīva, jo tiek veicināta kvalificētu speciālistu piesaiste Ventspils </w:t>
            </w:r>
            <w:proofErr w:type="spellStart"/>
            <w:r w:rsidR="00B67014" w:rsidRPr="00561755">
              <w:rPr>
                <w:rFonts w:ascii="Times New Roman" w:hAnsi="Times New Roman"/>
                <w:sz w:val="24"/>
                <w:szCs w:val="24"/>
                <w:shd w:val="clear" w:color="auto" w:fill="FFFFFF"/>
              </w:rPr>
              <w:t>valstspilsētas</w:t>
            </w:r>
            <w:proofErr w:type="spellEnd"/>
            <w:r w:rsidR="00B67014" w:rsidRPr="00561755">
              <w:rPr>
                <w:rFonts w:ascii="Times New Roman" w:hAnsi="Times New Roman"/>
                <w:sz w:val="24"/>
                <w:szCs w:val="24"/>
                <w:shd w:val="clear" w:color="auto" w:fill="FFFFFF"/>
              </w:rPr>
              <w:t xml:space="preserve"> pašvaldībā.</w:t>
            </w:r>
            <w:r w:rsidR="00345902" w:rsidRPr="00561755">
              <w:t xml:space="preserve"> </w:t>
            </w:r>
            <w:r w:rsidR="00345902" w:rsidRPr="00561755">
              <w:rPr>
                <w:rFonts w:ascii="Times New Roman" w:hAnsi="Times New Roman"/>
                <w:sz w:val="24"/>
                <w:szCs w:val="24"/>
                <w:shd w:val="clear" w:color="auto" w:fill="FFFFFF"/>
              </w:rPr>
              <w:t xml:space="preserve">Piekļuve pienācīgam un drošam mājoklim un pamatpakalpojumiem par pieejamu cenu ir viens no ANO Ilgtspējīgas attīstības mērķa </w:t>
            </w:r>
            <w:proofErr w:type="spellStart"/>
            <w:r w:rsidR="00345902" w:rsidRPr="00561755">
              <w:rPr>
                <w:rFonts w:ascii="Times New Roman" w:hAnsi="Times New Roman"/>
                <w:sz w:val="24"/>
                <w:szCs w:val="24"/>
                <w:shd w:val="clear" w:color="auto" w:fill="FFFFFF"/>
              </w:rPr>
              <w:t>apakšmērķiem</w:t>
            </w:r>
            <w:proofErr w:type="spellEnd"/>
            <w:r w:rsidR="00345902" w:rsidRPr="00561755">
              <w:rPr>
                <w:rFonts w:ascii="Times New Roman" w:hAnsi="Times New Roman"/>
                <w:sz w:val="24"/>
                <w:szCs w:val="24"/>
                <w:shd w:val="clear" w:color="auto" w:fill="FFFFFF"/>
              </w:rPr>
              <w:t>.</w:t>
            </w:r>
          </w:p>
          <w:p w14:paraId="37072EDE" w14:textId="0DEDE8C3" w:rsidR="00490BBD" w:rsidRPr="00561755" w:rsidRDefault="00490BBD" w:rsidP="00490BBD">
            <w:pPr>
              <w:spacing w:after="0" w:line="240" w:lineRule="auto"/>
              <w:jc w:val="both"/>
              <w:rPr>
                <w:rFonts w:ascii="Times New Roman" w:hAnsi="Times New Roman"/>
                <w:sz w:val="24"/>
                <w:szCs w:val="24"/>
                <w:shd w:val="clear" w:color="auto" w:fill="FFFFFF"/>
              </w:rPr>
            </w:pPr>
            <w:r w:rsidRPr="00561755">
              <w:rPr>
                <w:rFonts w:ascii="Times New Roman" w:hAnsi="Times New Roman"/>
                <w:sz w:val="24"/>
                <w:szCs w:val="24"/>
                <w:shd w:val="clear" w:color="auto" w:fill="FFFFFF"/>
              </w:rPr>
              <w:t>Ietekme uz vidi – nav ietekme.</w:t>
            </w:r>
          </w:p>
          <w:p w14:paraId="3960CB80" w14:textId="7B0735F6" w:rsidR="00490BBD" w:rsidRPr="00561755" w:rsidRDefault="00490BBD" w:rsidP="00490BBD">
            <w:pPr>
              <w:spacing w:after="0" w:line="240" w:lineRule="auto"/>
              <w:jc w:val="both"/>
              <w:rPr>
                <w:rFonts w:ascii="Times New Roman" w:hAnsi="Times New Roman"/>
                <w:sz w:val="24"/>
                <w:szCs w:val="24"/>
                <w:shd w:val="clear" w:color="auto" w:fill="FFFFFF"/>
              </w:rPr>
            </w:pPr>
            <w:r w:rsidRPr="00561755">
              <w:rPr>
                <w:rFonts w:ascii="Times New Roman" w:hAnsi="Times New Roman"/>
                <w:sz w:val="24"/>
                <w:szCs w:val="24"/>
                <w:shd w:val="clear" w:color="auto" w:fill="FFFFFF"/>
              </w:rPr>
              <w:t>Ietekme uz veselību – nav ietekme.</w:t>
            </w:r>
          </w:p>
          <w:p w14:paraId="0F5B788A" w14:textId="39CADD7E" w:rsidR="00345902" w:rsidRPr="00561755" w:rsidRDefault="00490BBD" w:rsidP="00B80EBA">
            <w:pPr>
              <w:spacing w:after="0" w:line="240" w:lineRule="auto"/>
              <w:jc w:val="both"/>
              <w:rPr>
                <w:rFonts w:ascii="Times New Roman" w:hAnsi="Times New Roman"/>
                <w:sz w:val="24"/>
                <w:szCs w:val="24"/>
                <w:shd w:val="clear" w:color="auto" w:fill="FFFFFF"/>
              </w:rPr>
            </w:pPr>
            <w:r w:rsidRPr="00561755">
              <w:rPr>
                <w:rFonts w:ascii="Times New Roman" w:hAnsi="Times New Roman"/>
                <w:sz w:val="24"/>
                <w:szCs w:val="24"/>
                <w:shd w:val="clear" w:color="auto" w:fill="FFFFFF"/>
              </w:rPr>
              <w:t>Ietekme uz uzņēmējdarbīb</w:t>
            </w:r>
            <w:r w:rsidR="00345902" w:rsidRPr="00561755">
              <w:rPr>
                <w:rFonts w:ascii="Times New Roman" w:hAnsi="Times New Roman"/>
                <w:sz w:val="24"/>
                <w:szCs w:val="24"/>
                <w:shd w:val="clear" w:color="auto" w:fill="FFFFFF"/>
              </w:rPr>
              <w:t>u - saistošie noteikumi pozitīvi ietekmē uzņēmējdarbību, jo tas ir atbalsta instruments nozarēs, kur pieprasījums pēc kvalificētiem darbiniekiem ir augsts.</w:t>
            </w:r>
            <w:r w:rsidR="00345902" w:rsidRPr="00561755">
              <w:rPr>
                <w:rFonts w:ascii="Times New Roman" w:hAnsi="Times New Roman"/>
              </w:rPr>
              <w:t xml:space="preserve"> </w:t>
            </w:r>
            <w:r w:rsidR="00DF3D9E" w:rsidRPr="00561755">
              <w:rPr>
                <w:rFonts w:ascii="Times New Roman" w:hAnsi="Times New Roman"/>
              </w:rPr>
              <w:t xml:space="preserve">Pašvaldības </w:t>
            </w:r>
            <w:r w:rsidR="00DF3D9E" w:rsidRPr="00561755">
              <w:rPr>
                <w:rFonts w:ascii="Times New Roman" w:hAnsi="Times New Roman"/>
                <w:sz w:val="24"/>
                <w:szCs w:val="24"/>
                <w:shd w:val="clear" w:color="auto" w:fill="FFFFFF"/>
              </w:rPr>
              <w:t>dzīvojamās telpas izīrēšanas iespējas</w:t>
            </w:r>
            <w:r w:rsidR="00345902" w:rsidRPr="00561755">
              <w:rPr>
                <w:rFonts w:ascii="Times New Roman" w:hAnsi="Times New Roman"/>
                <w:sz w:val="24"/>
                <w:szCs w:val="24"/>
                <w:shd w:val="clear" w:color="auto" w:fill="FFFFFF"/>
              </w:rPr>
              <w:t xml:space="preserve"> speciālistam var palīdzēt uzņēmumam piesaistīt kvalificētus darbiniekus, jo mājokļa nodrošināšana ir nozīmīgs papildu bonuss, kas padara darba piedāvājumu pievilcīgāku.</w:t>
            </w:r>
          </w:p>
          <w:p w14:paraId="1FBAA2B7" w14:textId="6E8197F3" w:rsidR="00345902" w:rsidRPr="00561755" w:rsidRDefault="00345902" w:rsidP="00B80EBA">
            <w:pPr>
              <w:spacing w:after="0" w:line="240" w:lineRule="auto"/>
              <w:jc w:val="both"/>
              <w:rPr>
                <w:rFonts w:ascii="Times New Roman" w:hAnsi="Times New Roman"/>
                <w:sz w:val="24"/>
                <w:szCs w:val="24"/>
                <w:shd w:val="clear" w:color="auto" w:fill="FFFFFF"/>
              </w:rPr>
            </w:pPr>
            <w:r w:rsidRPr="00561755">
              <w:rPr>
                <w:rFonts w:ascii="Times New Roman" w:hAnsi="Times New Roman"/>
                <w:sz w:val="24"/>
                <w:szCs w:val="24"/>
                <w:shd w:val="clear" w:color="auto" w:fill="FFFFFF"/>
              </w:rPr>
              <w:t>Ietekme uz</w:t>
            </w:r>
            <w:r w:rsidR="00490BBD" w:rsidRPr="00561755">
              <w:rPr>
                <w:rFonts w:ascii="Times New Roman" w:hAnsi="Times New Roman"/>
                <w:sz w:val="24"/>
                <w:szCs w:val="24"/>
                <w:shd w:val="clear" w:color="auto" w:fill="FFFFFF"/>
              </w:rPr>
              <w:t xml:space="preserve"> konkurenci </w:t>
            </w:r>
            <w:r w:rsidR="00F75457" w:rsidRPr="00561755">
              <w:rPr>
                <w:rFonts w:ascii="Times New Roman" w:hAnsi="Times New Roman"/>
                <w:sz w:val="24"/>
                <w:szCs w:val="24"/>
                <w:shd w:val="clear" w:color="auto" w:fill="FFFFFF"/>
              </w:rPr>
              <w:t>–</w:t>
            </w:r>
            <w:r w:rsidR="00490BBD" w:rsidRPr="00561755">
              <w:rPr>
                <w:rFonts w:ascii="Times New Roman" w:hAnsi="Times New Roman"/>
                <w:sz w:val="24"/>
                <w:szCs w:val="24"/>
                <w:shd w:val="clear" w:color="auto" w:fill="FFFFFF"/>
              </w:rPr>
              <w:t xml:space="preserve"> </w:t>
            </w:r>
            <w:r w:rsidRPr="00561755">
              <w:rPr>
                <w:rFonts w:ascii="Times New Roman" w:hAnsi="Times New Roman"/>
                <w:sz w:val="24"/>
                <w:szCs w:val="24"/>
                <w:shd w:val="clear" w:color="auto" w:fill="FFFFFF"/>
              </w:rPr>
              <w:t>nav ietekme</w:t>
            </w:r>
            <w:r w:rsidR="00DC7E15" w:rsidRPr="00561755">
              <w:rPr>
                <w:rFonts w:ascii="Times New Roman" w:hAnsi="Times New Roman"/>
                <w:sz w:val="24"/>
                <w:szCs w:val="24"/>
                <w:shd w:val="clear" w:color="auto" w:fill="FFFFFF"/>
              </w:rPr>
              <w:t>, jo</w:t>
            </w:r>
            <w:r w:rsidRPr="00561755">
              <w:rPr>
                <w:rFonts w:ascii="Times New Roman" w:hAnsi="Times New Roman"/>
                <w:sz w:val="24"/>
                <w:szCs w:val="24"/>
                <w:shd w:val="clear" w:color="auto" w:fill="FFFFFF"/>
              </w:rPr>
              <w:t xml:space="preserve"> </w:t>
            </w:r>
            <w:r w:rsidR="00DC7E15" w:rsidRPr="00561755">
              <w:rPr>
                <w:rFonts w:ascii="Times New Roman" w:hAnsi="Times New Roman"/>
                <w:sz w:val="24"/>
                <w:szCs w:val="24"/>
                <w:shd w:val="clear" w:color="auto" w:fill="FFFFFF"/>
              </w:rPr>
              <w:t>p</w:t>
            </w:r>
            <w:r w:rsidRPr="00561755">
              <w:rPr>
                <w:rFonts w:ascii="Times New Roman" w:hAnsi="Times New Roman"/>
                <w:sz w:val="24"/>
                <w:szCs w:val="24"/>
                <w:shd w:val="clear" w:color="auto" w:fill="FFFFFF"/>
              </w:rPr>
              <w:t>alīdzība tiek sniegta speciālistam</w:t>
            </w:r>
            <w:r w:rsidR="00DC7E15" w:rsidRPr="00561755">
              <w:rPr>
                <w:rFonts w:ascii="Times New Roman" w:hAnsi="Times New Roman"/>
                <w:sz w:val="24"/>
                <w:szCs w:val="24"/>
                <w:shd w:val="clear" w:color="auto" w:fill="FFFFFF"/>
              </w:rPr>
              <w:t>,</w:t>
            </w:r>
            <w:r w:rsidRPr="00561755">
              <w:rPr>
                <w:rFonts w:ascii="Times New Roman" w:hAnsi="Times New Roman"/>
                <w:sz w:val="24"/>
                <w:szCs w:val="24"/>
                <w:shd w:val="clear" w:color="auto" w:fill="FFFFFF"/>
              </w:rPr>
              <w:t xml:space="preserve"> nevis darba devējam.</w:t>
            </w:r>
          </w:p>
          <w:p w14:paraId="09EA7E9F" w14:textId="14FC370A" w:rsidR="00E6256D" w:rsidRPr="00561755" w:rsidRDefault="00B67014" w:rsidP="00B80EBA">
            <w:pPr>
              <w:spacing w:after="0" w:line="240" w:lineRule="auto"/>
              <w:jc w:val="both"/>
              <w:rPr>
                <w:rFonts w:ascii="Times New Roman" w:hAnsi="Times New Roman"/>
                <w:sz w:val="24"/>
                <w:szCs w:val="24"/>
                <w:shd w:val="clear" w:color="auto" w:fill="FFFFFF"/>
              </w:rPr>
            </w:pPr>
            <w:r w:rsidRPr="00561755">
              <w:rPr>
                <w:rFonts w:ascii="Times New Roman" w:hAnsi="Times New Roman"/>
                <w:sz w:val="24"/>
                <w:szCs w:val="24"/>
                <w:shd w:val="clear" w:color="auto" w:fill="FFFFFF"/>
              </w:rPr>
              <w:t xml:space="preserve"> </w:t>
            </w:r>
          </w:p>
        </w:tc>
      </w:tr>
      <w:tr w:rsidR="00570548" w:rsidRPr="00561755" w14:paraId="1BEA0AE7" w14:textId="77777777" w:rsidTr="00F52914">
        <w:tc>
          <w:tcPr>
            <w:tcW w:w="1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506AAD98" w14:textId="77777777" w:rsidR="00570548" w:rsidRPr="00561755" w:rsidRDefault="00570548" w:rsidP="001B3D36">
            <w:pPr>
              <w:spacing w:after="0" w:line="240" w:lineRule="auto"/>
              <w:rPr>
                <w:rFonts w:ascii="Times New Roman" w:hAnsi="Times New Roman"/>
                <w:color w:val="333333"/>
                <w:sz w:val="24"/>
                <w:szCs w:val="24"/>
                <w:lang w:eastAsia="lv-LV"/>
              </w:rPr>
            </w:pPr>
            <w:r w:rsidRPr="00561755">
              <w:rPr>
                <w:rFonts w:ascii="Times New Roman" w:hAnsi="Times New Roman"/>
                <w:color w:val="333333"/>
                <w:sz w:val="24"/>
                <w:szCs w:val="24"/>
                <w:lang w:eastAsia="lv-LV"/>
              </w:rPr>
              <w:t>4. Ietekme uz administratīvajām procedūrām un to izmaksām </w:t>
            </w:r>
          </w:p>
        </w:tc>
        <w:tc>
          <w:tcPr>
            <w:tcW w:w="3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436BC573" w14:textId="76AB9D94" w:rsidR="00491A85" w:rsidRPr="00561755" w:rsidRDefault="00491A85" w:rsidP="00C06330">
            <w:pPr>
              <w:spacing w:after="0" w:line="240" w:lineRule="auto"/>
              <w:jc w:val="both"/>
              <w:rPr>
                <w:rFonts w:ascii="Times New Roman" w:hAnsi="Times New Roman"/>
                <w:sz w:val="24"/>
                <w:szCs w:val="24"/>
              </w:rPr>
            </w:pPr>
            <w:r w:rsidRPr="00561755">
              <w:rPr>
                <w:rFonts w:ascii="Times New Roman" w:hAnsi="Times New Roman"/>
                <w:sz w:val="24"/>
                <w:szCs w:val="24"/>
              </w:rPr>
              <w:t xml:space="preserve">Saistošo noteikumu piemērošanas jautājumos personas var vērsties Pašvaldības iestādes “Ventspils domes administrācija” </w:t>
            </w:r>
            <w:r w:rsidR="00111438" w:rsidRPr="00561755">
              <w:rPr>
                <w:rFonts w:ascii="Times New Roman" w:hAnsi="Times New Roman"/>
                <w:sz w:val="24"/>
                <w:szCs w:val="24"/>
              </w:rPr>
              <w:t>Dzīvokļu nodaļā.</w:t>
            </w:r>
          </w:p>
          <w:p w14:paraId="5CE36D6E" w14:textId="6730CC94" w:rsidR="00570548" w:rsidRPr="00561755" w:rsidRDefault="00570548" w:rsidP="00B67014">
            <w:pPr>
              <w:spacing w:after="0" w:line="240" w:lineRule="auto"/>
              <w:jc w:val="both"/>
              <w:rPr>
                <w:rFonts w:ascii="Times New Roman" w:hAnsi="Times New Roman"/>
                <w:sz w:val="24"/>
                <w:szCs w:val="24"/>
              </w:rPr>
            </w:pPr>
            <w:r w:rsidRPr="00561755">
              <w:rPr>
                <w:rFonts w:ascii="Times New Roman" w:hAnsi="Times New Roman"/>
                <w:sz w:val="24"/>
                <w:szCs w:val="24"/>
              </w:rPr>
              <w:t>Noteikumi neietekmē citas līdzšinējās administratīvās procedūras</w:t>
            </w:r>
            <w:r w:rsidR="006E0DAD" w:rsidRPr="00561755">
              <w:rPr>
                <w:rFonts w:ascii="Times New Roman" w:hAnsi="Times New Roman"/>
                <w:sz w:val="24"/>
                <w:szCs w:val="24"/>
              </w:rPr>
              <w:t xml:space="preserve"> vai to izmaksas</w:t>
            </w:r>
            <w:r w:rsidR="00111438" w:rsidRPr="00561755">
              <w:rPr>
                <w:rFonts w:ascii="Times New Roman" w:hAnsi="Times New Roman"/>
                <w:sz w:val="24"/>
                <w:szCs w:val="24"/>
              </w:rPr>
              <w:t>.</w:t>
            </w:r>
            <w:r w:rsidR="00B67014" w:rsidRPr="00561755">
              <w:rPr>
                <w:rFonts w:ascii="Times New Roman" w:hAnsi="Times New Roman"/>
                <w:sz w:val="24"/>
                <w:szCs w:val="24"/>
              </w:rPr>
              <w:t xml:space="preserve"> </w:t>
            </w:r>
          </w:p>
        </w:tc>
      </w:tr>
      <w:tr w:rsidR="00570548" w:rsidRPr="00561755" w14:paraId="37203A6F" w14:textId="77777777" w:rsidTr="00F52914">
        <w:tc>
          <w:tcPr>
            <w:tcW w:w="1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7CB0EFA5" w14:textId="77777777" w:rsidR="00570548" w:rsidRPr="00561755" w:rsidRDefault="00570548" w:rsidP="001B3D36">
            <w:pPr>
              <w:spacing w:after="0" w:line="240" w:lineRule="auto"/>
              <w:rPr>
                <w:rFonts w:ascii="Times New Roman" w:hAnsi="Times New Roman"/>
                <w:color w:val="333333"/>
                <w:sz w:val="24"/>
                <w:szCs w:val="24"/>
                <w:lang w:eastAsia="lv-LV"/>
              </w:rPr>
            </w:pPr>
            <w:r w:rsidRPr="00561755">
              <w:rPr>
                <w:rFonts w:ascii="Times New Roman" w:hAnsi="Times New Roman"/>
                <w:color w:val="333333"/>
                <w:sz w:val="24"/>
                <w:szCs w:val="24"/>
                <w:lang w:eastAsia="lv-LV"/>
              </w:rPr>
              <w:t>5. Ietekme uz pašvaldības funkcijām un cilvēkresursiem </w:t>
            </w:r>
          </w:p>
        </w:tc>
        <w:tc>
          <w:tcPr>
            <w:tcW w:w="3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3B138B4D" w14:textId="48B6D5D8" w:rsidR="00E66F69" w:rsidRPr="00561755" w:rsidRDefault="00570548" w:rsidP="001B3D36">
            <w:pPr>
              <w:spacing w:after="0" w:line="240" w:lineRule="auto"/>
              <w:jc w:val="both"/>
              <w:rPr>
                <w:rFonts w:ascii="Times New Roman" w:hAnsi="Times New Roman"/>
                <w:sz w:val="24"/>
                <w:szCs w:val="24"/>
                <w:lang w:eastAsia="lv-LV"/>
              </w:rPr>
            </w:pPr>
            <w:r w:rsidRPr="00561755">
              <w:rPr>
                <w:rFonts w:ascii="Times New Roman" w:hAnsi="Times New Roman"/>
                <w:sz w:val="24"/>
                <w:szCs w:val="24"/>
                <w:lang w:eastAsia="lv-LV"/>
              </w:rPr>
              <w:t xml:space="preserve">Saistošie noteikumi izstrādāti, </w:t>
            </w:r>
            <w:r w:rsidR="00E66F69" w:rsidRPr="00561755">
              <w:rPr>
                <w:rFonts w:ascii="Times New Roman" w:hAnsi="Times New Roman"/>
                <w:sz w:val="24"/>
                <w:szCs w:val="24"/>
                <w:lang w:eastAsia="lv-LV"/>
              </w:rPr>
              <w:t xml:space="preserve">lai īstenotu </w:t>
            </w:r>
            <w:r w:rsidR="00C06330" w:rsidRPr="00561755">
              <w:rPr>
                <w:rFonts w:ascii="Times New Roman" w:hAnsi="Times New Roman"/>
                <w:sz w:val="24"/>
                <w:szCs w:val="24"/>
                <w:lang w:eastAsia="lv-LV"/>
              </w:rPr>
              <w:t xml:space="preserve">Pašvaldību likuma 4.panta pirmās daļas </w:t>
            </w:r>
            <w:r w:rsidR="00111438" w:rsidRPr="00561755">
              <w:rPr>
                <w:rFonts w:ascii="Times New Roman" w:hAnsi="Times New Roman"/>
                <w:sz w:val="24"/>
                <w:szCs w:val="24"/>
                <w:lang w:eastAsia="lv-LV"/>
              </w:rPr>
              <w:t>10</w:t>
            </w:r>
            <w:r w:rsidR="00C06330" w:rsidRPr="00561755">
              <w:rPr>
                <w:rFonts w:ascii="Times New Roman" w:hAnsi="Times New Roman"/>
                <w:sz w:val="24"/>
                <w:szCs w:val="24"/>
                <w:lang w:eastAsia="lv-LV"/>
              </w:rPr>
              <w:t>.</w:t>
            </w:r>
            <w:r w:rsidR="00111438" w:rsidRPr="00561755">
              <w:rPr>
                <w:rFonts w:ascii="Times New Roman" w:hAnsi="Times New Roman"/>
                <w:sz w:val="24"/>
                <w:szCs w:val="24"/>
                <w:lang w:eastAsia="lv-LV"/>
              </w:rPr>
              <w:t xml:space="preserve"> un 12.punktā</w:t>
            </w:r>
            <w:r w:rsidR="00C06330" w:rsidRPr="00561755">
              <w:rPr>
                <w:rFonts w:ascii="Times New Roman" w:hAnsi="Times New Roman"/>
                <w:sz w:val="24"/>
                <w:szCs w:val="24"/>
                <w:lang w:eastAsia="lv-LV"/>
              </w:rPr>
              <w:t xml:space="preserve"> noteikt</w:t>
            </w:r>
            <w:r w:rsidR="00111438" w:rsidRPr="00561755">
              <w:rPr>
                <w:rFonts w:ascii="Times New Roman" w:hAnsi="Times New Roman"/>
                <w:sz w:val="24"/>
                <w:szCs w:val="24"/>
                <w:lang w:eastAsia="lv-LV"/>
              </w:rPr>
              <w:t>ā</w:t>
            </w:r>
            <w:r w:rsidR="00DA32C6" w:rsidRPr="00561755">
              <w:rPr>
                <w:rFonts w:ascii="Times New Roman" w:hAnsi="Times New Roman"/>
                <w:sz w:val="24"/>
                <w:szCs w:val="24"/>
                <w:lang w:eastAsia="lv-LV"/>
              </w:rPr>
              <w:t>s</w:t>
            </w:r>
            <w:r w:rsidR="00C06330" w:rsidRPr="00561755">
              <w:rPr>
                <w:rFonts w:ascii="Times New Roman" w:hAnsi="Times New Roman"/>
                <w:sz w:val="24"/>
                <w:szCs w:val="24"/>
                <w:lang w:eastAsia="lv-LV"/>
              </w:rPr>
              <w:t xml:space="preserve"> </w:t>
            </w:r>
            <w:r w:rsidR="00E66F69" w:rsidRPr="00561755">
              <w:rPr>
                <w:rFonts w:ascii="Times New Roman" w:hAnsi="Times New Roman"/>
                <w:sz w:val="24"/>
                <w:szCs w:val="24"/>
                <w:lang w:eastAsia="lv-LV"/>
              </w:rPr>
              <w:t>autonom</w:t>
            </w:r>
            <w:r w:rsidR="00111438" w:rsidRPr="00561755">
              <w:rPr>
                <w:rFonts w:ascii="Times New Roman" w:hAnsi="Times New Roman"/>
                <w:sz w:val="24"/>
                <w:szCs w:val="24"/>
                <w:lang w:eastAsia="lv-LV"/>
              </w:rPr>
              <w:t>ā</w:t>
            </w:r>
            <w:r w:rsidR="00DA32C6" w:rsidRPr="00561755">
              <w:rPr>
                <w:rFonts w:ascii="Times New Roman" w:hAnsi="Times New Roman"/>
                <w:sz w:val="24"/>
                <w:szCs w:val="24"/>
                <w:lang w:eastAsia="lv-LV"/>
              </w:rPr>
              <w:t>s</w:t>
            </w:r>
            <w:r w:rsidR="00E66F69" w:rsidRPr="00561755">
              <w:rPr>
                <w:rFonts w:ascii="Times New Roman" w:hAnsi="Times New Roman"/>
                <w:sz w:val="24"/>
                <w:szCs w:val="24"/>
                <w:lang w:eastAsia="lv-LV"/>
              </w:rPr>
              <w:t xml:space="preserve"> funkcij</w:t>
            </w:r>
            <w:r w:rsidR="00DA32C6" w:rsidRPr="00561755">
              <w:rPr>
                <w:rFonts w:ascii="Times New Roman" w:hAnsi="Times New Roman"/>
                <w:sz w:val="24"/>
                <w:szCs w:val="24"/>
                <w:lang w:eastAsia="lv-LV"/>
              </w:rPr>
              <w:t>as</w:t>
            </w:r>
            <w:r w:rsidR="00111438" w:rsidRPr="00561755">
              <w:rPr>
                <w:rFonts w:ascii="Times New Roman" w:hAnsi="Times New Roman"/>
                <w:sz w:val="24"/>
                <w:szCs w:val="24"/>
                <w:lang w:eastAsia="lv-LV"/>
              </w:rPr>
              <w:t xml:space="preserve"> –sniegt iedzīvotājiem palīdzību mājokļa jautājumu risināšanā un sekmēt saimniecisko darbību pašvaldības administratīvajā teritorijā un sniegt tai atbalstu.</w:t>
            </w:r>
          </w:p>
          <w:p w14:paraId="680F89A4" w14:textId="2936A96B" w:rsidR="00570548" w:rsidRPr="00561755" w:rsidRDefault="00570548" w:rsidP="001B3D36">
            <w:pPr>
              <w:spacing w:after="0" w:line="240" w:lineRule="auto"/>
              <w:jc w:val="both"/>
              <w:rPr>
                <w:rFonts w:ascii="Times New Roman" w:hAnsi="Times New Roman"/>
                <w:sz w:val="24"/>
                <w:szCs w:val="24"/>
                <w:lang w:eastAsia="lv-LV"/>
              </w:rPr>
            </w:pPr>
            <w:r w:rsidRPr="00561755">
              <w:rPr>
                <w:rFonts w:ascii="Times New Roman" w:hAnsi="Times New Roman"/>
                <w:sz w:val="24"/>
                <w:szCs w:val="24"/>
                <w:lang w:eastAsia="lv-LV"/>
              </w:rPr>
              <w:t xml:space="preserve">Saistošo noteikumu īstenošana neietekmēs </w:t>
            </w:r>
            <w:r w:rsidR="00E66F69" w:rsidRPr="00561755">
              <w:rPr>
                <w:rFonts w:ascii="Times New Roman" w:hAnsi="Times New Roman"/>
                <w:sz w:val="24"/>
                <w:szCs w:val="24"/>
                <w:lang w:eastAsia="lv-LV"/>
              </w:rPr>
              <w:t>P</w:t>
            </w:r>
            <w:r w:rsidRPr="00561755">
              <w:rPr>
                <w:rFonts w:ascii="Times New Roman" w:hAnsi="Times New Roman"/>
                <w:sz w:val="24"/>
                <w:szCs w:val="24"/>
                <w:lang w:eastAsia="lv-LV"/>
              </w:rPr>
              <w:t>ašvaldībai pieejamos cilvēkresursus, jo nav nepieciešama jaunu institūciju vai darba vietu izveide</w:t>
            </w:r>
            <w:r w:rsidR="006E722D" w:rsidRPr="00561755">
              <w:rPr>
                <w:rFonts w:ascii="Times New Roman" w:hAnsi="Times New Roman"/>
                <w:sz w:val="24"/>
                <w:szCs w:val="24"/>
                <w:lang w:eastAsia="lv-LV"/>
              </w:rPr>
              <w:t>, jauni pienākumi vai uzdevumi esošajiem darbiniekiem netiek uz</w:t>
            </w:r>
            <w:r w:rsidR="00DA32C6" w:rsidRPr="00561755">
              <w:rPr>
                <w:rFonts w:ascii="Times New Roman" w:hAnsi="Times New Roman"/>
                <w:sz w:val="24"/>
                <w:szCs w:val="24"/>
                <w:lang w:eastAsia="lv-LV"/>
              </w:rPr>
              <w:t>doti</w:t>
            </w:r>
            <w:r w:rsidRPr="00561755">
              <w:rPr>
                <w:rFonts w:ascii="Times New Roman" w:hAnsi="Times New Roman"/>
                <w:sz w:val="24"/>
                <w:szCs w:val="24"/>
                <w:lang w:eastAsia="lv-LV"/>
              </w:rPr>
              <w:t>.</w:t>
            </w:r>
          </w:p>
        </w:tc>
      </w:tr>
      <w:tr w:rsidR="00570548" w:rsidRPr="00561755" w14:paraId="04485564" w14:textId="77777777" w:rsidTr="00F52914">
        <w:tc>
          <w:tcPr>
            <w:tcW w:w="1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6A6E96B4" w14:textId="77777777" w:rsidR="00570548" w:rsidRPr="00561755" w:rsidRDefault="00570548" w:rsidP="001B3D36">
            <w:pPr>
              <w:spacing w:after="0" w:line="240" w:lineRule="auto"/>
              <w:rPr>
                <w:rFonts w:ascii="Times New Roman" w:hAnsi="Times New Roman"/>
                <w:color w:val="333333"/>
                <w:sz w:val="24"/>
                <w:szCs w:val="24"/>
                <w:lang w:eastAsia="lv-LV"/>
              </w:rPr>
            </w:pPr>
            <w:r w:rsidRPr="00561755">
              <w:rPr>
                <w:rFonts w:ascii="Times New Roman" w:hAnsi="Times New Roman"/>
                <w:color w:val="333333"/>
                <w:sz w:val="24"/>
                <w:szCs w:val="24"/>
                <w:lang w:eastAsia="lv-LV"/>
              </w:rPr>
              <w:t>6. Informācija par izpildes nodrošināšanu </w:t>
            </w:r>
          </w:p>
        </w:tc>
        <w:tc>
          <w:tcPr>
            <w:tcW w:w="3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1E1DD7A3" w14:textId="0AF62D66" w:rsidR="00570548" w:rsidRPr="00561755" w:rsidRDefault="00111438" w:rsidP="00E66F69">
            <w:pPr>
              <w:spacing w:after="0" w:line="240" w:lineRule="auto"/>
              <w:jc w:val="both"/>
              <w:rPr>
                <w:rFonts w:ascii="Times New Roman" w:hAnsi="Times New Roman"/>
                <w:sz w:val="24"/>
                <w:szCs w:val="24"/>
                <w:lang w:eastAsia="lv-LV"/>
              </w:rPr>
            </w:pPr>
            <w:r w:rsidRPr="00561755">
              <w:rPr>
                <w:rFonts w:ascii="Times New Roman" w:hAnsi="Times New Roman"/>
                <w:sz w:val="24"/>
                <w:szCs w:val="24"/>
                <w:shd w:val="clear" w:color="auto" w:fill="FFFFFF"/>
                <w:lang w:eastAsia="lv-LV"/>
              </w:rPr>
              <w:t>S</w:t>
            </w:r>
            <w:r w:rsidR="006E722D" w:rsidRPr="00561755">
              <w:rPr>
                <w:rFonts w:ascii="Times New Roman" w:hAnsi="Times New Roman"/>
                <w:sz w:val="24"/>
                <w:szCs w:val="24"/>
                <w:shd w:val="clear" w:color="auto" w:fill="FFFFFF"/>
                <w:lang w:eastAsia="lv-LV"/>
              </w:rPr>
              <w:t>aistošo noteikumu izpildi nodrošinās Pašvaldības iestāde</w:t>
            </w:r>
            <w:r w:rsidRPr="00561755">
              <w:rPr>
                <w:rFonts w:ascii="Times New Roman" w:hAnsi="Times New Roman"/>
                <w:sz w:val="24"/>
                <w:szCs w:val="24"/>
                <w:shd w:val="clear" w:color="auto" w:fill="FFFFFF"/>
                <w:lang w:eastAsia="lv-LV"/>
              </w:rPr>
              <w:t xml:space="preserve">s </w:t>
            </w:r>
            <w:r w:rsidR="006E722D" w:rsidRPr="00561755">
              <w:rPr>
                <w:rFonts w:ascii="Times New Roman" w:hAnsi="Times New Roman"/>
                <w:sz w:val="24"/>
                <w:szCs w:val="24"/>
                <w:shd w:val="clear" w:color="auto" w:fill="FFFFFF"/>
                <w:lang w:eastAsia="lv-LV"/>
              </w:rPr>
              <w:t xml:space="preserve">“Ventspils </w:t>
            </w:r>
            <w:r w:rsidRPr="00561755">
              <w:rPr>
                <w:rFonts w:ascii="Times New Roman" w:hAnsi="Times New Roman"/>
                <w:sz w:val="24"/>
                <w:szCs w:val="24"/>
                <w:shd w:val="clear" w:color="auto" w:fill="FFFFFF"/>
                <w:lang w:eastAsia="lv-LV"/>
              </w:rPr>
              <w:t>domes administrācija</w:t>
            </w:r>
            <w:r w:rsidR="006E722D" w:rsidRPr="00561755">
              <w:rPr>
                <w:rFonts w:ascii="Times New Roman" w:hAnsi="Times New Roman"/>
                <w:sz w:val="24"/>
                <w:szCs w:val="24"/>
                <w:shd w:val="clear" w:color="auto" w:fill="FFFFFF"/>
                <w:lang w:eastAsia="lv-LV"/>
              </w:rPr>
              <w:t>”</w:t>
            </w:r>
            <w:r w:rsidRPr="00561755">
              <w:rPr>
                <w:rFonts w:ascii="Times New Roman" w:hAnsi="Times New Roman"/>
                <w:sz w:val="24"/>
                <w:szCs w:val="24"/>
                <w:shd w:val="clear" w:color="auto" w:fill="FFFFFF"/>
                <w:lang w:eastAsia="lv-LV"/>
              </w:rPr>
              <w:t xml:space="preserve"> Dzīvokļu nodaļa sadarbībā ar</w:t>
            </w:r>
            <w:r w:rsidRPr="00561755">
              <w:t xml:space="preserve"> </w:t>
            </w:r>
            <w:r w:rsidRPr="00561755">
              <w:rPr>
                <w:rFonts w:ascii="Times New Roman" w:hAnsi="Times New Roman"/>
                <w:sz w:val="24"/>
                <w:szCs w:val="24"/>
                <w:shd w:val="clear" w:color="auto" w:fill="FFFFFF"/>
                <w:lang w:eastAsia="lv-LV"/>
              </w:rPr>
              <w:t>Pašvaldības iestādes “Ventspils domes administrācija” Ekonomikas un iepirkumu nodaļu.</w:t>
            </w:r>
          </w:p>
          <w:p w14:paraId="2F986430" w14:textId="71F54AA1" w:rsidR="006E722D" w:rsidRPr="00561755" w:rsidRDefault="006E722D" w:rsidP="001B3D36">
            <w:pPr>
              <w:spacing w:after="0" w:line="240" w:lineRule="auto"/>
              <w:jc w:val="both"/>
              <w:rPr>
                <w:rFonts w:ascii="Times New Roman" w:hAnsi="Times New Roman"/>
                <w:sz w:val="24"/>
                <w:szCs w:val="24"/>
                <w:shd w:val="clear" w:color="auto" w:fill="FFFFFF"/>
                <w:lang w:eastAsia="lv-LV"/>
              </w:rPr>
            </w:pPr>
            <w:r w:rsidRPr="00561755">
              <w:rPr>
                <w:rFonts w:ascii="Times New Roman" w:hAnsi="Times New Roman"/>
                <w:sz w:val="24"/>
                <w:szCs w:val="24"/>
                <w:lang w:eastAsia="lv-LV"/>
              </w:rPr>
              <w:t>Izpildes nodrošināšanai nav nepieciešami papildu resursi.</w:t>
            </w:r>
          </w:p>
        </w:tc>
      </w:tr>
      <w:tr w:rsidR="00570548" w:rsidRPr="00561755" w14:paraId="07309BF6" w14:textId="77777777" w:rsidTr="00F52914">
        <w:tc>
          <w:tcPr>
            <w:tcW w:w="1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66008989" w14:textId="77777777" w:rsidR="00570548" w:rsidRPr="00561755" w:rsidRDefault="00570548" w:rsidP="001B3D36">
            <w:pPr>
              <w:spacing w:after="0" w:line="240" w:lineRule="auto"/>
              <w:rPr>
                <w:rFonts w:ascii="Times New Roman" w:hAnsi="Times New Roman"/>
                <w:color w:val="333333"/>
                <w:sz w:val="24"/>
                <w:szCs w:val="24"/>
                <w:lang w:eastAsia="lv-LV"/>
              </w:rPr>
            </w:pPr>
            <w:r w:rsidRPr="00561755">
              <w:rPr>
                <w:rFonts w:ascii="Times New Roman" w:hAnsi="Times New Roman"/>
                <w:color w:val="333333"/>
                <w:sz w:val="24"/>
                <w:szCs w:val="24"/>
                <w:lang w:eastAsia="lv-LV"/>
              </w:rPr>
              <w:lastRenderedPageBreak/>
              <w:t>7. Prasību un izmaksu samērīgums pret ieguvumiem, ko sniedz mērķa sasniegšana </w:t>
            </w:r>
          </w:p>
        </w:tc>
        <w:tc>
          <w:tcPr>
            <w:tcW w:w="3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1E323539" w14:textId="649A04EF" w:rsidR="002B59F5" w:rsidRPr="00561755" w:rsidRDefault="00570548" w:rsidP="00B67014">
            <w:pPr>
              <w:spacing w:after="0" w:line="240" w:lineRule="auto"/>
              <w:jc w:val="both"/>
              <w:rPr>
                <w:rFonts w:ascii="Times New Roman" w:hAnsi="Times New Roman"/>
                <w:sz w:val="24"/>
                <w:szCs w:val="24"/>
                <w:lang w:eastAsia="lv-LV"/>
              </w:rPr>
            </w:pPr>
            <w:r w:rsidRPr="00561755">
              <w:rPr>
                <w:rFonts w:ascii="Times New Roman" w:hAnsi="Times New Roman"/>
                <w:sz w:val="24"/>
                <w:szCs w:val="24"/>
                <w:lang w:eastAsia="lv-LV"/>
              </w:rPr>
              <w:t>Saistošie noteikumi ir piemēroti iecerētā mērķa sasniegšanas nodrošināšanai un paredz tikai to, kas ir vajadzīgs minētā mērķa sasniegšanai</w:t>
            </w:r>
            <w:r w:rsidR="00B67014" w:rsidRPr="00561755">
              <w:rPr>
                <w:rFonts w:ascii="Times New Roman" w:hAnsi="Times New Roman"/>
                <w:sz w:val="24"/>
                <w:szCs w:val="24"/>
                <w:lang w:eastAsia="lv-LV"/>
              </w:rPr>
              <w:t>.</w:t>
            </w:r>
            <w:r w:rsidRPr="00561755">
              <w:rPr>
                <w:rFonts w:ascii="Times New Roman" w:hAnsi="Times New Roman"/>
                <w:sz w:val="24"/>
                <w:szCs w:val="24"/>
                <w:lang w:eastAsia="lv-LV"/>
              </w:rPr>
              <w:t xml:space="preserve"> </w:t>
            </w:r>
          </w:p>
        </w:tc>
      </w:tr>
      <w:tr w:rsidR="00570548" w:rsidRPr="00561755" w14:paraId="0B4508F3" w14:textId="77777777" w:rsidTr="00F52914">
        <w:tc>
          <w:tcPr>
            <w:tcW w:w="1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6EDBCE15" w14:textId="77777777" w:rsidR="00570548" w:rsidRPr="00561755" w:rsidRDefault="00570548" w:rsidP="001B3D36">
            <w:pPr>
              <w:spacing w:after="0" w:line="240" w:lineRule="auto"/>
              <w:rPr>
                <w:rFonts w:ascii="Times New Roman" w:hAnsi="Times New Roman"/>
                <w:color w:val="333333"/>
                <w:sz w:val="24"/>
                <w:szCs w:val="24"/>
                <w:lang w:eastAsia="lv-LV"/>
              </w:rPr>
            </w:pPr>
            <w:r w:rsidRPr="00561755">
              <w:rPr>
                <w:rFonts w:ascii="Times New Roman" w:hAnsi="Times New Roman"/>
                <w:color w:val="333333"/>
                <w:sz w:val="24"/>
                <w:szCs w:val="24"/>
                <w:lang w:eastAsia="lv-LV"/>
              </w:rPr>
              <w:t>8. Izstrādes gaitā veiktās konsultācijas ar privātpersonām un institūcijām </w:t>
            </w:r>
          </w:p>
        </w:tc>
        <w:tc>
          <w:tcPr>
            <w:tcW w:w="3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03A2077A" w14:textId="57988711" w:rsidR="00570548" w:rsidRPr="00561755" w:rsidRDefault="00570548" w:rsidP="001B3D36">
            <w:pPr>
              <w:widowControl w:val="0"/>
              <w:spacing w:after="0" w:line="240" w:lineRule="auto"/>
              <w:jc w:val="both"/>
              <w:rPr>
                <w:rFonts w:ascii="Times New Roman" w:hAnsi="Times New Roman"/>
                <w:sz w:val="24"/>
                <w:szCs w:val="24"/>
              </w:rPr>
            </w:pPr>
            <w:r w:rsidRPr="00561755">
              <w:rPr>
                <w:rFonts w:ascii="Times New Roman" w:hAnsi="Times New Roman"/>
                <w:sz w:val="24"/>
                <w:szCs w:val="24"/>
              </w:rPr>
              <w:t xml:space="preserve">Atbilstoši Pašvaldību likuma 46. panta trešajai daļai, lai informētu sabiedrību par noteikumu projektu un dotu iespēju izteikt viedokli, </w:t>
            </w:r>
            <w:r w:rsidR="00C06330" w:rsidRPr="00561755">
              <w:rPr>
                <w:rFonts w:ascii="Times New Roman" w:hAnsi="Times New Roman"/>
                <w:sz w:val="24"/>
                <w:szCs w:val="24"/>
              </w:rPr>
              <w:t>saistošo n</w:t>
            </w:r>
            <w:r w:rsidRPr="00561755">
              <w:rPr>
                <w:rFonts w:ascii="Times New Roman" w:hAnsi="Times New Roman"/>
                <w:sz w:val="24"/>
                <w:szCs w:val="24"/>
              </w:rPr>
              <w:t xml:space="preserve">oteikumu projekts </w:t>
            </w:r>
            <w:r w:rsidR="00C06330" w:rsidRPr="00561755">
              <w:rPr>
                <w:rFonts w:ascii="Times New Roman" w:hAnsi="Times New Roman"/>
                <w:sz w:val="24"/>
                <w:szCs w:val="24"/>
              </w:rPr>
              <w:t>tik</w:t>
            </w:r>
            <w:r w:rsidR="00B67014" w:rsidRPr="00561755">
              <w:rPr>
                <w:rFonts w:ascii="Times New Roman" w:hAnsi="Times New Roman"/>
                <w:sz w:val="24"/>
                <w:szCs w:val="24"/>
              </w:rPr>
              <w:t>s</w:t>
            </w:r>
            <w:r w:rsidR="00C06330" w:rsidRPr="00561755">
              <w:rPr>
                <w:rFonts w:ascii="Times New Roman" w:hAnsi="Times New Roman"/>
                <w:sz w:val="24"/>
                <w:szCs w:val="24"/>
              </w:rPr>
              <w:t xml:space="preserve"> </w:t>
            </w:r>
            <w:r w:rsidRPr="00561755">
              <w:rPr>
                <w:rFonts w:ascii="Times New Roman" w:hAnsi="Times New Roman"/>
                <w:sz w:val="24"/>
                <w:szCs w:val="24"/>
              </w:rPr>
              <w:t xml:space="preserve">publicēts Pašvaldības tīmekļa vietnē www.ventspils.lv sadaļas “Iedzīvotāju līdzdalība” </w:t>
            </w:r>
            <w:proofErr w:type="spellStart"/>
            <w:r w:rsidRPr="00561755">
              <w:rPr>
                <w:rFonts w:ascii="Times New Roman" w:hAnsi="Times New Roman"/>
                <w:sz w:val="24"/>
                <w:szCs w:val="24"/>
              </w:rPr>
              <w:t>apakšsadaļā</w:t>
            </w:r>
            <w:proofErr w:type="spellEnd"/>
            <w:r w:rsidRPr="00561755">
              <w:rPr>
                <w:rFonts w:ascii="Times New Roman" w:hAnsi="Times New Roman"/>
                <w:sz w:val="24"/>
                <w:szCs w:val="24"/>
              </w:rPr>
              <w:t xml:space="preserve"> “Viedokļa izteikšana par saistošo noteikumu projektiem”</w:t>
            </w:r>
            <w:r w:rsidR="00111438" w:rsidRPr="00561755">
              <w:rPr>
                <w:rFonts w:ascii="Times New Roman" w:hAnsi="Times New Roman"/>
                <w:sz w:val="24"/>
                <w:szCs w:val="24"/>
              </w:rPr>
              <w:t xml:space="preserve">. </w:t>
            </w:r>
            <w:r w:rsidRPr="00561755">
              <w:rPr>
                <w:rFonts w:ascii="Times New Roman" w:hAnsi="Times New Roman"/>
                <w:sz w:val="24"/>
                <w:szCs w:val="24"/>
              </w:rPr>
              <w:t xml:space="preserve">Noteikumu projekts izskatīts Pašvaldības Likumības komisijā </w:t>
            </w:r>
            <w:r w:rsidR="009E5F66" w:rsidRPr="00561755">
              <w:rPr>
                <w:rFonts w:ascii="Times New Roman" w:hAnsi="Times New Roman"/>
                <w:sz w:val="24"/>
                <w:szCs w:val="24"/>
              </w:rPr>
              <w:t>(</w:t>
            </w:r>
            <w:r w:rsidR="00111438" w:rsidRPr="00561755">
              <w:rPr>
                <w:rFonts w:ascii="Times New Roman" w:hAnsi="Times New Roman"/>
                <w:sz w:val="24"/>
                <w:szCs w:val="24"/>
              </w:rPr>
              <w:t>___</w:t>
            </w:r>
            <w:r w:rsidR="009E5F66" w:rsidRPr="00561755">
              <w:rPr>
                <w:rFonts w:ascii="Times New Roman" w:hAnsi="Times New Roman"/>
                <w:sz w:val="24"/>
                <w:szCs w:val="24"/>
              </w:rPr>
              <w:t>.</w:t>
            </w:r>
            <w:r w:rsidR="00111438" w:rsidRPr="00561755">
              <w:rPr>
                <w:rFonts w:ascii="Times New Roman" w:hAnsi="Times New Roman"/>
                <w:sz w:val="24"/>
                <w:szCs w:val="24"/>
              </w:rPr>
              <w:t>__</w:t>
            </w:r>
            <w:r w:rsidR="009E5F66" w:rsidRPr="00561755">
              <w:rPr>
                <w:rFonts w:ascii="Times New Roman" w:hAnsi="Times New Roman"/>
                <w:sz w:val="24"/>
                <w:szCs w:val="24"/>
              </w:rPr>
              <w:t xml:space="preserve">.2024.) </w:t>
            </w:r>
            <w:r w:rsidRPr="00561755">
              <w:rPr>
                <w:rFonts w:ascii="Times New Roman" w:hAnsi="Times New Roman"/>
                <w:sz w:val="24"/>
                <w:szCs w:val="24"/>
              </w:rPr>
              <w:t xml:space="preserve">un  </w:t>
            </w:r>
            <w:r w:rsidR="009E5F66" w:rsidRPr="00561755">
              <w:rPr>
                <w:rFonts w:ascii="Times New Roman" w:hAnsi="Times New Roman"/>
                <w:sz w:val="24"/>
                <w:szCs w:val="24"/>
              </w:rPr>
              <w:t xml:space="preserve">Finanšu </w:t>
            </w:r>
            <w:r w:rsidRPr="00561755">
              <w:rPr>
                <w:rFonts w:ascii="Times New Roman" w:hAnsi="Times New Roman"/>
                <w:sz w:val="24"/>
                <w:szCs w:val="24"/>
              </w:rPr>
              <w:t xml:space="preserve"> komitejā (</w:t>
            </w:r>
            <w:r w:rsidR="00111438" w:rsidRPr="00561755">
              <w:rPr>
                <w:rFonts w:ascii="Times New Roman" w:hAnsi="Times New Roman"/>
                <w:sz w:val="24"/>
                <w:szCs w:val="24"/>
              </w:rPr>
              <w:t>__</w:t>
            </w:r>
            <w:r w:rsidR="00F4137D" w:rsidRPr="00561755">
              <w:rPr>
                <w:rFonts w:ascii="Times New Roman" w:hAnsi="Times New Roman"/>
                <w:sz w:val="24"/>
                <w:szCs w:val="24"/>
              </w:rPr>
              <w:t>.</w:t>
            </w:r>
            <w:r w:rsidR="00111438" w:rsidRPr="00561755">
              <w:rPr>
                <w:rFonts w:ascii="Times New Roman" w:hAnsi="Times New Roman"/>
                <w:sz w:val="24"/>
                <w:szCs w:val="24"/>
              </w:rPr>
              <w:t>___</w:t>
            </w:r>
            <w:r w:rsidR="00F4137D" w:rsidRPr="00561755">
              <w:rPr>
                <w:rFonts w:ascii="Times New Roman" w:hAnsi="Times New Roman"/>
                <w:sz w:val="24"/>
                <w:szCs w:val="24"/>
              </w:rPr>
              <w:t>.2024.</w:t>
            </w:r>
            <w:r w:rsidRPr="00561755">
              <w:rPr>
                <w:rFonts w:ascii="Times New Roman" w:hAnsi="Times New Roman"/>
                <w:sz w:val="24"/>
                <w:szCs w:val="24"/>
              </w:rPr>
              <w:t>).</w:t>
            </w:r>
          </w:p>
          <w:p w14:paraId="58BDFAA2" w14:textId="337CB42D" w:rsidR="005D3465" w:rsidRPr="00561755" w:rsidRDefault="005D3465" w:rsidP="001B3D36">
            <w:pPr>
              <w:widowControl w:val="0"/>
              <w:spacing w:after="0" w:line="240" w:lineRule="auto"/>
              <w:jc w:val="both"/>
              <w:rPr>
                <w:rFonts w:ascii="Times New Roman" w:hAnsi="Times New Roman"/>
                <w:sz w:val="24"/>
                <w:szCs w:val="24"/>
                <w:lang w:eastAsia="lv-LV"/>
              </w:rPr>
            </w:pPr>
          </w:p>
        </w:tc>
      </w:tr>
    </w:tbl>
    <w:p w14:paraId="7274FB8F" w14:textId="77777777" w:rsidR="00570548" w:rsidRPr="00561755" w:rsidRDefault="00570548" w:rsidP="00122DB9">
      <w:pPr>
        <w:shd w:val="clear" w:color="auto" w:fill="FFFFFF"/>
        <w:spacing w:after="0" w:line="240" w:lineRule="auto"/>
        <w:jc w:val="right"/>
        <w:rPr>
          <w:rFonts w:ascii="Times New Roman" w:hAnsi="Times New Roman"/>
          <w:color w:val="818A8A"/>
          <w:sz w:val="24"/>
          <w:szCs w:val="24"/>
          <w:lang w:eastAsia="lv-LV"/>
        </w:rPr>
      </w:pPr>
    </w:p>
    <w:p w14:paraId="0CE3A060" w14:textId="77777777" w:rsidR="00570548" w:rsidRPr="00561755" w:rsidRDefault="00570548" w:rsidP="001B3D36">
      <w:pPr>
        <w:autoSpaceDE w:val="0"/>
        <w:autoSpaceDN w:val="0"/>
        <w:adjustRightInd w:val="0"/>
        <w:spacing w:after="0" w:line="240" w:lineRule="auto"/>
        <w:rPr>
          <w:rFonts w:ascii="Times New Roman" w:hAnsi="Times New Roman"/>
          <w:sz w:val="24"/>
          <w:szCs w:val="24"/>
        </w:rPr>
      </w:pPr>
    </w:p>
    <w:p w14:paraId="1F4A1903" w14:textId="648E8C35" w:rsidR="00E01A27" w:rsidRDefault="00E01A27" w:rsidP="005E365D">
      <w:pPr>
        <w:spacing w:after="0"/>
        <w:jc w:val="both"/>
        <w:rPr>
          <w:rFonts w:ascii="Times New Roman" w:hAnsi="Times New Roman"/>
          <w:sz w:val="24"/>
          <w:szCs w:val="24"/>
          <w:lang w:eastAsia="lv-LV"/>
        </w:rPr>
      </w:pPr>
      <w:r w:rsidRPr="00561755">
        <w:rPr>
          <w:rFonts w:ascii="Times New Roman" w:hAnsi="Times New Roman"/>
          <w:sz w:val="24"/>
          <w:szCs w:val="24"/>
          <w:lang w:eastAsia="lv-LV"/>
        </w:rPr>
        <w:t>Domes priekšsēdētāj</w:t>
      </w:r>
      <w:r w:rsidR="005E365D" w:rsidRPr="00561755">
        <w:rPr>
          <w:rFonts w:ascii="Times New Roman" w:hAnsi="Times New Roman"/>
          <w:sz w:val="24"/>
          <w:szCs w:val="24"/>
          <w:lang w:eastAsia="lv-LV"/>
        </w:rPr>
        <w:t>s</w:t>
      </w:r>
      <w:r w:rsidRPr="00561755">
        <w:rPr>
          <w:rFonts w:ascii="Times New Roman" w:hAnsi="Times New Roman"/>
          <w:sz w:val="24"/>
          <w:szCs w:val="24"/>
          <w:lang w:eastAsia="lv-LV"/>
        </w:rPr>
        <w:tab/>
      </w:r>
      <w:r w:rsidRPr="00561755">
        <w:rPr>
          <w:rFonts w:ascii="Times New Roman" w:hAnsi="Times New Roman"/>
          <w:sz w:val="24"/>
          <w:szCs w:val="24"/>
          <w:lang w:eastAsia="lv-LV"/>
        </w:rPr>
        <w:tab/>
      </w:r>
      <w:r w:rsidRPr="00561755">
        <w:rPr>
          <w:rFonts w:ascii="Times New Roman" w:hAnsi="Times New Roman"/>
          <w:sz w:val="24"/>
          <w:szCs w:val="24"/>
          <w:lang w:eastAsia="lv-LV"/>
        </w:rPr>
        <w:tab/>
      </w:r>
      <w:r w:rsidRPr="00561755">
        <w:rPr>
          <w:rFonts w:ascii="Times New Roman" w:hAnsi="Times New Roman"/>
          <w:sz w:val="24"/>
          <w:szCs w:val="24"/>
          <w:lang w:eastAsia="lv-LV"/>
        </w:rPr>
        <w:tab/>
      </w:r>
      <w:r w:rsidRPr="00561755">
        <w:rPr>
          <w:rFonts w:ascii="Times New Roman" w:hAnsi="Times New Roman"/>
          <w:sz w:val="24"/>
          <w:szCs w:val="24"/>
          <w:lang w:eastAsia="lv-LV"/>
        </w:rPr>
        <w:tab/>
      </w:r>
      <w:r w:rsidRPr="00561755">
        <w:rPr>
          <w:rFonts w:ascii="Times New Roman" w:hAnsi="Times New Roman"/>
          <w:sz w:val="24"/>
          <w:szCs w:val="24"/>
          <w:lang w:eastAsia="lv-LV"/>
        </w:rPr>
        <w:tab/>
      </w:r>
      <w:r w:rsidRPr="00561755">
        <w:rPr>
          <w:sz w:val="24"/>
          <w:szCs w:val="24"/>
          <w:lang w:eastAsia="lv-LV"/>
        </w:rPr>
        <w:tab/>
      </w:r>
      <w:r w:rsidRPr="00561755">
        <w:rPr>
          <w:sz w:val="24"/>
          <w:szCs w:val="24"/>
          <w:lang w:eastAsia="lv-LV"/>
        </w:rPr>
        <w:tab/>
      </w:r>
      <w:r w:rsidRPr="00561755">
        <w:rPr>
          <w:rFonts w:ascii="Times New Roman" w:hAnsi="Times New Roman"/>
          <w:sz w:val="24"/>
          <w:szCs w:val="24"/>
          <w:lang w:eastAsia="lv-LV"/>
        </w:rPr>
        <w:tab/>
      </w:r>
      <w:proofErr w:type="spellStart"/>
      <w:r w:rsidR="005E365D" w:rsidRPr="00561755">
        <w:rPr>
          <w:rFonts w:ascii="Times New Roman" w:hAnsi="Times New Roman"/>
          <w:sz w:val="24"/>
          <w:szCs w:val="24"/>
          <w:lang w:eastAsia="lv-LV"/>
        </w:rPr>
        <w:t>J.Vītoliņš</w:t>
      </w:r>
      <w:proofErr w:type="spellEnd"/>
    </w:p>
    <w:p w14:paraId="3480EBC6" w14:textId="77777777" w:rsidR="002707AE" w:rsidRPr="00987EF7" w:rsidRDefault="002707AE" w:rsidP="00C06330">
      <w:pPr>
        <w:widowControl w:val="0"/>
        <w:spacing w:after="0" w:line="240" w:lineRule="auto"/>
        <w:jc w:val="both"/>
        <w:rPr>
          <w:rFonts w:ascii="Times New Roman" w:hAnsi="Times New Roman"/>
          <w:sz w:val="24"/>
          <w:szCs w:val="24"/>
        </w:rPr>
      </w:pPr>
    </w:p>
    <w:sectPr w:rsidR="002707AE" w:rsidRPr="00987EF7" w:rsidSect="00570548">
      <w:footerReference w:type="default" r:id="rId8"/>
      <w:headerReference w:type="first" r:id="rId9"/>
      <w:pgSz w:w="11906" w:h="16838"/>
      <w:pgMar w:top="720" w:right="720" w:bottom="720" w:left="720" w:header="567" w:footer="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370BE" w14:textId="77777777" w:rsidR="00E260B7" w:rsidRDefault="00E260B7" w:rsidP="00AE168F">
      <w:pPr>
        <w:spacing w:after="0" w:line="240" w:lineRule="auto"/>
      </w:pPr>
      <w:r>
        <w:separator/>
      </w:r>
    </w:p>
  </w:endnote>
  <w:endnote w:type="continuationSeparator" w:id="0">
    <w:p w14:paraId="56CB5F5A" w14:textId="77777777" w:rsidR="00E260B7" w:rsidRDefault="00E260B7" w:rsidP="00AE1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62E34" w14:textId="77777777" w:rsidR="00AE168F" w:rsidRDefault="00B9467C" w:rsidP="00750486">
    <w:pPr>
      <w:pStyle w:val="Kjene"/>
      <w:jc w:val="center"/>
    </w:pPr>
    <w:r w:rsidRPr="00750486">
      <w:rPr>
        <w:rFonts w:ascii="Times New Roman" w:hAnsi="Times New Roman"/>
        <w:sz w:val="20"/>
        <w:szCs w:val="20"/>
      </w:rPr>
      <w:fldChar w:fldCharType="begin"/>
    </w:r>
    <w:r w:rsidRPr="00750486">
      <w:rPr>
        <w:rFonts w:ascii="Times New Roman" w:hAnsi="Times New Roman"/>
        <w:sz w:val="20"/>
        <w:szCs w:val="20"/>
      </w:rPr>
      <w:instrText xml:space="preserve"> PAGE   \* MERGEFORMAT </w:instrText>
    </w:r>
    <w:r w:rsidRPr="00750486">
      <w:rPr>
        <w:rFonts w:ascii="Times New Roman" w:hAnsi="Times New Roman"/>
        <w:sz w:val="20"/>
        <w:szCs w:val="20"/>
      </w:rPr>
      <w:fldChar w:fldCharType="separate"/>
    </w:r>
    <w:r w:rsidR="003F20E5">
      <w:rPr>
        <w:rFonts w:ascii="Times New Roman" w:hAnsi="Times New Roman"/>
        <w:noProof/>
        <w:sz w:val="20"/>
        <w:szCs w:val="20"/>
      </w:rPr>
      <w:t>2</w:t>
    </w:r>
    <w:r w:rsidRPr="00750486">
      <w:rPr>
        <w:rFonts w:ascii="Times New Roman" w:hAnsi="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339F2" w14:textId="77777777" w:rsidR="00E260B7" w:rsidRDefault="00E260B7" w:rsidP="00AE168F">
      <w:pPr>
        <w:spacing w:after="0" w:line="240" w:lineRule="auto"/>
      </w:pPr>
      <w:r>
        <w:separator/>
      </w:r>
    </w:p>
  </w:footnote>
  <w:footnote w:type="continuationSeparator" w:id="0">
    <w:p w14:paraId="59105263" w14:textId="77777777" w:rsidR="00E260B7" w:rsidRDefault="00E260B7" w:rsidP="00AE1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35AD2" w14:textId="77777777" w:rsidR="003C1E85" w:rsidRPr="003C1E85" w:rsidRDefault="00F917ED" w:rsidP="003C1E85">
    <w:pPr>
      <w:widowControl w:val="0"/>
      <w:suppressLineNumbers/>
      <w:tabs>
        <w:tab w:val="center" w:pos="4822"/>
        <w:tab w:val="right" w:pos="9645"/>
      </w:tabs>
      <w:suppressAutoHyphens/>
      <w:spacing w:after="0" w:line="240" w:lineRule="auto"/>
      <w:ind w:right="180"/>
      <w:jc w:val="center"/>
      <w:rPr>
        <w:rFonts w:ascii="Times New Roman" w:eastAsia="Arial" w:hAnsi="Times New Roman"/>
        <w:kern w:val="1"/>
        <w:sz w:val="24"/>
        <w:szCs w:val="24"/>
        <w:lang w:eastAsia="lv-LV"/>
      </w:rPr>
    </w:pPr>
    <w:r>
      <w:rPr>
        <w:noProof/>
        <w:lang w:eastAsia="lv-LV"/>
      </w:rPr>
      <w:drawing>
        <wp:anchor distT="0" distB="0" distL="0" distR="0" simplePos="0" relativeHeight="251657728" behindDoc="0" locked="0" layoutInCell="1" allowOverlap="1" wp14:anchorId="07C89DBA" wp14:editId="3657954E">
          <wp:simplePos x="0" y="0"/>
          <wp:positionH relativeFrom="column">
            <wp:posOffset>2663825</wp:posOffset>
          </wp:positionH>
          <wp:positionV relativeFrom="paragraph">
            <wp:posOffset>0</wp:posOffset>
          </wp:positionV>
          <wp:extent cx="685165" cy="819785"/>
          <wp:effectExtent l="0" t="0" r="635" b="0"/>
          <wp:wrapSquare wrapText="largest"/>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165" cy="8197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180155D" w14:textId="77777777" w:rsidR="003C1E85" w:rsidRPr="003C1E85" w:rsidRDefault="003C1E85" w:rsidP="003C1E85">
    <w:pPr>
      <w:widowControl w:val="0"/>
      <w:suppressLineNumbers/>
      <w:tabs>
        <w:tab w:val="center" w:pos="4822"/>
        <w:tab w:val="right" w:pos="9645"/>
      </w:tabs>
      <w:suppressAutoHyphens/>
      <w:spacing w:after="0" w:line="240" w:lineRule="auto"/>
      <w:ind w:right="180"/>
      <w:jc w:val="center"/>
      <w:rPr>
        <w:rFonts w:ascii="Times New Roman" w:eastAsia="Arial" w:hAnsi="Times New Roman"/>
        <w:kern w:val="1"/>
        <w:sz w:val="24"/>
        <w:szCs w:val="24"/>
        <w:lang w:eastAsia="lv-LV"/>
      </w:rPr>
    </w:pPr>
  </w:p>
  <w:p w14:paraId="69C059EA" w14:textId="77777777" w:rsidR="003C1E85" w:rsidRPr="003C1E85" w:rsidRDefault="003C1E85" w:rsidP="003C1E85">
    <w:pPr>
      <w:widowControl w:val="0"/>
      <w:suppressLineNumbers/>
      <w:tabs>
        <w:tab w:val="center" w:pos="4822"/>
        <w:tab w:val="right" w:pos="9645"/>
      </w:tabs>
      <w:suppressAutoHyphens/>
      <w:spacing w:after="0" w:line="240" w:lineRule="auto"/>
      <w:ind w:right="180"/>
      <w:jc w:val="center"/>
      <w:rPr>
        <w:rFonts w:ascii="Times New Roman" w:eastAsia="Arial" w:hAnsi="Times New Roman"/>
        <w:kern w:val="1"/>
        <w:sz w:val="24"/>
        <w:szCs w:val="24"/>
        <w:lang w:eastAsia="lv-LV"/>
      </w:rPr>
    </w:pPr>
  </w:p>
  <w:p w14:paraId="13464AA4" w14:textId="77777777" w:rsidR="003C1E85" w:rsidRPr="003C1E85" w:rsidRDefault="003C1E85" w:rsidP="003C1E85">
    <w:pPr>
      <w:widowControl w:val="0"/>
      <w:suppressLineNumbers/>
      <w:tabs>
        <w:tab w:val="center" w:pos="4822"/>
        <w:tab w:val="right" w:pos="9645"/>
      </w:tabs>
      <w:suppressAutoHyphens/>
      <w:spacing w:after="0" w:line="240" w:lineRule="auto"/>
      <w:ind w:left="165" w:right="180"/>
      <w:jc w:val="center"/>
      <w:rPr>
        <w:rFonts w:ascii="Times New Roman" w:eastAsia="Arial" w:hAnsi="Times New Roman"/>
        <w:kern w:val="1"/>
        <w:sz w:val="24"/>
        <w:szCs w:val="24"/>
        <w:lang w:eastAsia="lv-LV"/>
      </w:rPr>
    </w:pPr>
  </w:p>
  <w:p w14:paraId="0AAA26E2" w14:textId="77777777" w:rsidR="003C1E85" w:rsidRPr="003C1E85" w:rsidRDefault="003C1E85" w:rsidP="003C1E85">
    <w:pPr>
      <w:widowControl w:val="0"/>
      <w:suppressLineNumbers/>
      <w:tabs>
        <w:tab w:val="center" w:pos="4822"/>
        <w:tab w:val="right" w:pos="9645"/>
      </w:tabs>
      <w:suppressAutoHyphens/>
      <w:spacing w:after="0" w:line="240" w:lineRule="auto"/>
      <w:ind w:left="390" w:right="-15"/>
      <w:jc w:val="center"/>
      <w:rPr>
        <w:rFonts w:ascii="Times New Roman" w:eastAsia="Arial" w:hAnsi="Times New Roman"/>
        <w:kern w:val="1"/>
        <w:sz w:val="24"/>
        <w:szCs w:val="24"/>
        <w:lang w:eastAsia="lv-LV"/>
      </w:rPr>
    </w:pPr>
  </w:p>
  <w:tbl>
    <w:tblPr>
      <w:tblW w:w="0" w:type="auto"/>
      <w:tblInd w:w="29" w:type="dxa"/>
      <w:tblLayout w:type="fixed"/>
      <w:tblCellMar>
        <w:top w:w="29" w:type="dxa"/>
        <w:left w:w="29" w:type="dxa"/>
        <w:bottom w:w="29" w:type="dxa"/>
        <w:right w:w="29" w:type="dxa"/>
      </w:tblCellMar>
      <w:tblLook w:val="0000" w:firstRow="0" w:lastRow="0" w:firstColumn="0" w:lastColumn="0" w:noHBand="0" w:noVBand="0"/>
    </w:tblPr>
    <w:tblGrid>
      <w:gridCol w:w="9651"/>
    </w:tblGrid>
    <w:tr w:rsidR="003C1E85" w:rsidRPr="003C1E85" w14:paraId="1A77E2FF" w14:textId="77777777" w:rsidTr="00AD7551">
      <w:tc>
        <w:tcPr>
          <w:tcW w:w="9651" w:type="dxa"/>
          <w:shd w:val="clear" w:color="auto" w:fill="auto"/>
        </w:tcPr>
        <w:p w14:paraId="3F36200A" w14:textId="77777777" w:rsidR="003C1E85" w:rsidRPr="003C1E85" w:rsidRDefault="003C1E85" w:rsidP="003C1E85">
          <w:pPr>
            <w:widowControl w:val="0"/>
            <w:suppressLineNumbers/>
            <w:suppressAutoHyphens/>
            <w:spacing w:after="0" w:line="240" w:lineRule="auto"/>
            <w:ind w:right="180"/>
            <w:jc w:val="center"/>
            <w:rPr>
              <w:rFonts w:ascii="Times New Roman" w:eastAsia="Arial" w:hAnsi="Times New Roman"/>
              <w:b/>
              <w:bCs/>
              <w:kern w:val="1"/>
              <w:sz w:val="24"/>
              <w:szCs w:val="24"/>
              <w:lang w:eastAsia="lv-LV"/>
            </w:rPr>
          </w:pPr>
          <w:r w:rsidRPr="003C1E85">
            <w:rPr>
              <w:rFonts w:ascii="Times New Roman" w:eastAsia="Arial" w:hAnsi="Times New Roman"/>
              <w:b/>
              <w:bCs/>
              <w:kern w:val="1"/>
              <w:sz w:val="24"/>
              <w:szCs w:val="24"/>
              <w:lang w:eastAsia="lv-LV"/>
            </w:rPr>
            <w:t xml:space="preserve">VENTSPILS </w:t>
          </w:r>
          <w:r w:rsidR="00C832B6">
            <w:rPr>
              <w:rFonts w:ascii="Times New Roman" w:eastAsia="Arial" w:hAnsi="Times New Roman"/>
              <w:b/>
              <w:bCs/>
              <w:kern w:val="1"/>
              <w:sz w:val="24"/>
              <w:szCs w:val="24"/>
              <w:lang w:eastAsia="lv-LV"/>
            </w:rPr>
            <w:t>VALSTS</w:t>
          </w:r>
          <w:r w:rsidRPr="003C1E85">
            <w:rPr>
              <w:rFonts w:ascii="Times New Roman" w:eastAsia="Arial" w:hAnsi="Times New Roman"/>
              <w:b/>
              <w:bCs/>
              <w:kern w:val="1"/>
              <w:sz w:val="24"/>
              <w:szCs w:val="24"/>
              <w:lang w:eastAsia="lv-LV"/>
            </w:rPr>
            <w:t xml:space="preserve">PILSĒTAS </w:t>
          </w:r>
          <w:r w:rsidR="00C832B6">
            <w:rPr>
              <w:rFonts w:ascii="Times New Roman" w:eastAsia="Arial" w:hAnsi="Times New Roman"/>
              <w:b/>
              <w:bCs/>
              <w:kern w:val="1"/>
              <w:sz w:val="24"/>
              <w:szCs w:val="24"/>
              <w:lang w:eastAsia="lv-LV"/>
            </w:rPr>
            <w:t>PAŠVALDĪBA</w:t>
          </w:r>
          <w:r w:rsidR="003813A7">
            <w:rPr>
              <w:rFonts w:ascii="Times New Roman" w:eastAsia="Arial" w:hAnsi="Times New Roman"/>
              <w:b/>
              <w:bCs/>
              <w:kern w:val="1"/>
              <w:sz w:val="24"/>
              <w:szCs w:val="24"/>
              <w:lang w:eastAsia="lv-LV"/>
            </w:rPr>
            <w:t>S DOME</w:t>
          </w:r>
        </w:p>
      </w:tc>
    </w:tr>
    <w:tr w:rsidR="003C1E85" w:rsidRPr="003C1E85" w14:paraId="74F8AAAD" w14:textId="77777777" w:rsidTr="00AD7551">
      <w:tblPrEx>
        <w:tblCellMar>
          <w:top w:w="55" w:type="dxa"/>
          <w:left w:w="55" w:type="dxa"/>
          <w:bottom w:w="55" w:type="dxa"/>
          <w:right w:w="55" w:type="dxa"/>
        </w:tblCellMar>
      </w:tblPrEx>
      <w:tc>
        <w:tcPr>
          <w:tcW w:w="9651" w:type="dxa"/>
          <w:tcBorders>
            <w:top w:val="single" w:sz="1" w:space="0" w:color="000000"/>
            <w:bottom w:val="single" w:sz="1" w:space="0" w:color="000000"/>
          </w:tcBorders>
          <w:shd w:val="clear" w:color="auto" w:fill="auto"/>
          <w:vAlign w:val="center"/>
        </w:tcPr>
        <w:p w14:paraId="044C0F6E" w14:textId="77777777" w:rsidR="003C1E85" w:rsidRPr="003C1E85" w:rsidRDefault="003C1E85" w:rsidP="003C1E85">
          <w:pPr>
            <w:widowControl w:val="0"/>
            <w:suppressLineNumbers/>
            <w:suppressAutoHyphens/>
            <w:snapToGrid w:val="0"/>
            <w:spacing w:after="0" w:line="240" w:lineRule="auto"/>
            <w:ind w:left="-70" w:right="185"/>
            <w:jc w:val="center"/>
            <w:rPr>
              <w:rFonts w:ascii="Times New Roman" w:eastAsia="Arial" w:hAnsi="Times New Roman"/>
              <w:kern w:val="1"/>
              <w:sz w:val="18"/>
              <w:szCs w:val="18"/>
              <w:lang w:eastAsia="lv-LV"/>
            </w:rPr>
          </w:pPr>
          <w:r w:rsidRPr="003C1E85">
            <w:rPr>
              <w:rFonts w:ascii="Times New Roman" w:eastAsia="Arial" w:hAnsi="Times New Roman"/>
              <w:kern w:val="1"/>
              <w:sz w:val="18"/>
              <w:szCs w:val="18"/>
              <w:lang w:eastAsia="lv-LV"/>
            </w:rPr>
            <w:t>Jūras iela 36, Ventspils, LV</w:t>
          </w:r>
          <w:r w:rsidRPr="003C1E85">
            <w:rPr>
              <w:rFonts w:ascii="Times New Roman" w:eastAsia="Arial" w:hAnsi="Times New Roman"/>
              <w:kern w:val="1"/>
              <w:sz w:val="18"/>
              <w:szCs w:val="18"/>
              <w:lang w:eastAsia="lv-LV"/>
            </w:rPr>
            <w:softHyphen/>
            <w:t xml:space="preserve">3601, Latvija, tālr.: 63601100, e-pasts: </w:t>
          </w:r>
          <w:hyperlink r:id="rId2" w:history="1">
            <w:r w:rsidR="00A93699" w:rsidRPr="00894CFD">
              <w:rPr>
                <w:rStyle w:val="Hipersaite"/>
                <w:rFonts w:ascii="Times New Roman" w:eastAsia="Arial" w:hAnsi="Times New Roman"/>
                <w:kern w:val="1"/>
                <w:sz w:val="18"/>
                <w:szCs w:val="18"/>
                <w:lang w:eastAsia="lv-LV"/>
              </w:rPr>
              <w:t>dome@ventspils.lv</w:t>
            </w:r>
          </w:hyperlink>
          <w:r w:rsidR="003813A7">
            <w:rPr>
              <w:rStyle w:val="Hipersaite"/>
              <w:rFonts w:ascii="Times New Roman" w:eastAsia="Arial" w:hAnsi="Times New Roman"/>
              <w:kern w:val="1"/>
              <w:sz w:val="18"/>
              <w:szCs w:val="18"/>
              <w:lang w:eastAsia="lv-LV"/>
            </w:rPr>
            <w:t>, www.ventspils.lv</w:t>
          </w:r>
        </w:p>
      </w:tc>
    </w:tr>
  </w:tbl>
  <w:p w14:paraId="02B8A623" w14:textId="77777777" w:rsidR="00AB5B4B" w:rsidRPr="003C1E85" w:rsidRDefault="00AB5B4B" w:rsidP="0022657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062F"/>
    <w:multiLevelType w:val="hybridMultilevel"/>
    <w:tmpl w:val="E4FAFC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3B854B2"/>
    <w:multiLevelType w:val="hybridMultilevel"/>
    <w:tmpl w:val="EE0850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F6D0CA6"/>
    <w:multiLevelType w:val="hybridMultilevel"/>
    <w:tmpl w:val="FAE834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DF02DC2"/>
    <w:multiLevelType w:val="hybridMultilevel"/>
    <w:tmpl w:val="D736C3B6"/>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4" w15:restartNumberingAfterBreak="0">
    <w:nsid w:val="208C4524"/>
    <w:multiLevelType w:val="hybridMultilevel"/>
    <w:tmpl w:val="76AC2AB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15:restartNumberingAfterBreak="0">
    <w:nsid w:val="26B770C0"/>
    <w:multiLevelType w:val="hybridMultilevel"/>
    <w:tmpl w:val="6DEA1F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74D73C1"/>
    <w:multiLevelType w:val="hybridMultilevel"/>
    <w:tmpl w:val="03122F6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275E0A4D"/>
    <w:multiLevelType w:val="hybridMultilevel"/>
    <w:tmpl w:val="031ED7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86D6060"/>
    <w:multiLevelType w:val="hybridMultilevel"/>
    <w:tmpl w:val="0B760A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1D25786"/>
    <w:multiLevelType w:val="multilevel"/>
    <w:tmpl w:val="52DA0A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56321C8"/>
    <w:multiLevelType w:val="hybridMultilevel"/>
    <w:tmpl w:val="720A80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57C65E8"/>
    <w:multiLevelType w:val="multilevel"/>
    <w:tmpl w:val="0426001F"/>
    <w:lvl w:ilvl="0">
      <w:start w:val="1"/>
      <w:numFmt w:val="decimal"/>
      <w:lvlText w:val="%1."/>
      <w:lvlJc w:val="left"/>
      <w:pPr>
        <w:ind w:left="360" w:hanging="360"/>
      </w:pPr>
      <w:rPr>
        <w:rFonts w:hint="default"/>
        <w:b w:val="0"/>
        <w:bCs/>
        <w:color w:val="414142"/>
        <w:sz w:val="24"/>
        <w:szCs w:val="24"/>
      </w:rPr>
    </w:lvl>
    <w:lvl w:ilvl="1">
      <w:start w:val="1"/>
      <w:numFmt w:val="decimal"/>
      <w:lvlText w:val="%1.%2."/>
      <w:lvlJc w:val="left"/>
      <w:pPr>
        <w:ind w:left="792" w:hanging="432"/>
      </w:pPr>
      <w:rPr>
        <w:rFonts w:hint="default"/>
        <w:b w:val="0"/>
        <w:bCs w:val="0"/>
        <w:i w:val="0"/>
        <w:i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0EB007A"/>
    <w:multiLevelType w:val="hybridMultilevel"/>
    <w:tmpl w:val="F3CA55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5D50508"/>
    <w:multiLevelType w:val="hybridMultilevel"/>
    <w:tmpl w:val="E96437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5D627AA"/>
    <w:multiLevelType w:val="hybridMultilevel"/>
    <w:tmpl w:val="6F2675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9100612"/>
    <w:multiLevelType w:val="hybridMultilevel"/>
    <w:tmpl w:val="5AC015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A6F22AF"/>
    <w:multiLevelType w:val="hybridMultilevel"/>
    <w:tmpl w:val="925A2D8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7" w15:restartNumberingAfterBreak="0">
    <w:nsid w:val="5A7D23A6"/>
    <w:multiLevelType w:val="hybridMultilevel"/>
    <w:tmpl w:val="78A8683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17E692C"/>
    <w:multiLevelType w:val="hybridMultilevel"/>
    <w:tmpl w:val="693481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DFA6A49"/>
    <w:multiLevelType w:val="hybridMultilevel"/>
    <w:tmpl w:val="5E6838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0845B06"/>
    <w:multiLevelType w:val="hybridMultilevel"/>
    <w:tmpl w:val="0CBE44E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7C213E4"/>
    <w:multiLevelType w:val="hybridMultilevel"/>
    <w:tmpl w:val="8EE42852"/>
    <w:lvl w:ilvl="0" w:tplc="FB36CB92">
      <w:start w:val="1"/>
      <w:numFmt w:val="decimal"/>
      <w:lvlText w:val="%1)"/>
      <w:lvlJc w:val="left"/>
      <w:pPr>
        <w:ind w:left="1494"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2" w15:restartNumberingAfterBreak="0">
    <w:nsid w:val="7C49504C"/>
    <w:multiLevelType w:val="hybridMultilevel"/>
    <w:tmpl w:val="AD3C4EC0"/>
    <w:lvl w:ilvl="0" w:tplc="65DACB44">
      <w:start w:val="1"/>
      <w:numFmt w:val="decimal"/>
      <w:lvlText w:val="%1)"/>
      <w:lvlJc w:val="left"/>
      <w:pPr>
        <w:ind w:left="720" w:hanging="360"/>
      </w:pPr>
      <w:rPr>
        <w:rFonts w:ascii="Times New Roman" w:hAnsi="Times New Roman" w:cs="Times New Roman" w:hint="default"/>
        <w:color w:val="auto"/>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C6200BD"/>
    <w:multiLevelType w:val="hybridMultilevel"/>
    <w:tmpl w:val="020CD2C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08916020">
    <w:abstractNumId w:val="4"/>
  </w:num>
  <w:num w:numId="2" w16cid:durableId="1035885388">
    <w:abstractNumId w:val="6"/>
  </w:num>
  <w:num w:numId="3" w16cid:durableId="806554509">
    <w:abstractNumId w:val="14"/>
  </w:num>
  <w:num w:numId="4" w16cid:durableId="1505629688">
    <w:abstractNumId w:val="10"/>
  </w:num>
  <w:num w:numId="5" w16cid:durableId="1708868854">
    <w:abstractNumId w:val="16"/>
  </w:num>
  <w:num w:numId="6" w16cid:durableId="835999030">
    <w:abstractNumId w:val="8"/>
  </w:num>
  <w:num w:numId="7" w16cid:durableId="349378645">
    <w:abstractNumId w:val="9"/>
  </w:num>
  <w:num w:numId="8" w16cid:durableId="1131559548">
    <w:abstractNumId w:val="21"/>
  </w:num>
  <w:num w:numId="9" w16cid:durableId="1727028456">
    <w:abstractNumId w:val="5"/>
  </w:num>
  <w:num w:numId="10" w16cid:durableId="2115129918">
    <w:abstractNumId w:val="19"/>
  </w:num>
  <w:num w:numId="11" w16cid:durableId="2034721432">
    <w:abstractNumId w:val="1"/>
  </w:num>
  <w:num w:numId="12" w16cid:durableId="803304501">
    <w:abstractNumId w:val="12"/>
  </w:num>
  <w:num w:numId="13" w16cid:durableId="263999894">
    <w:abstractNumId w:val="0"/>
  </w:num>
  <w:num w:numId="14" w16cid:durableId="240144474">
    <w:abstractNumId w:val="22"/>
  </w:num>
  <w:num w:numId="15" w16cid:durableId="1367289534">
    <w:abstractNumId w:val="3"/>
  </w:num>
  <w:num w:numId="16" w16cid:durableId="2087340513">
    <w:abstractNumId w:val="7"/>
  </w:num>
  <w:num w:numId="17" w16cid:durableId="2021001271">
    <w:abstractNumId w:val="13"/>
  </w:num>
  <w:num w:numId="18" w16cid:durableId="500395580">
    <w:abstractNumId w:val="15"/>
  </w:num>
  <w:num w:numId="19" w16cid:durableId="1318536253">
    <w:abstractNumId w:val="2"/>
  </w:num>
  <w:num w:numId="20" w16cid:durableId="1596208443">
    <w:abstractNumId w:val="11"/>
  </w:num>
  <w:num w:numId="21" w16cid:durableId="1413117783">
    <w:abstractNumId w:val="20"/>
  </w:num>
  <w:num w:numId="22" w16cid:durableId="271254577">
    <w:abstractNumId w:val="23"/>
  </w:num>
  <w:num w:numId="23" w16cid:durableId="1388340495">
    <w:abstractNumId w:val="17"/>
  </w:num>
  <w:num w:numId="24" w16cid:durableId="631824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768"/>
    <w:rsid w:val="00002DD4"/>
    <w:rsid w:val="00006881"/>
    <w:rsid w:val="00007349"/>
    <w:rsid w:val="00007ADD"/>
    <w:rsid w:val="0001293E"/>
    <w:rsid w:val="00017358"/>
    <w:rsid w:val="00017E4D"/>
    <w:rsid w:val="00021108"/>
    <w:rsid w:val="00022B7F"/>
    <w:rsid w:val="00022FC0"/>
    <w:rsid w:val="000230B0"/>
    <w:rsid w:val="00023C0B"/>
    <w:rsid w:val="00025F6A"/>
    <w:rsid w:val="000304D7"/>
    <w:rsid w:val="00037578"/>
    <w:rsid w:val="00041242"/>
    <w:rsid w:val="000437CE"/>
    <w:rsid w:val="00043A18"/>
    <w:rsid w:val="0004521E"/>
    <w:rsid w:val="00047D10"/>
    <w:rsid w:val="00052900"/>
    <w:rsid w:val="00052950"/>
    <w:rsid w:val="000540ED"/>
    <w:rsid w:val="00062666"/>
    <w:rsid w:val="00063470"/>
    <w:rsid w:val="00064C1D"/>
    <w:rsid w:val="0006546B"/>
    <w:rsid w:val="0006564E"/>
    <w:rsid w:val="00066B5D"/>
    <w:rsid w:val="00072F79"/>
    <w:rsid w:val="00084DCD"/>
    <w:rsid w:val="00091154"/>
    <w:rsid w:val="00092980"/>
    <w:rsid w:val="00092ABD"/>
    <w:rsid w:val="0009726D"/>
    <w:rsid w:val="000A305D"/>
    <w:rsid w:val="000A5543"/>
    <w:rsid w:val="000A73F1"/>
    <w:rsid w:val="000B2306"/>
    <w:rsid w:val="000B36E8"/>
    <w:rsid w:val="000B381B"/>
    <w:rsid w:val="000B4D57"/>
    <w:rsid w:val="000C04A3"/>
    <w:rsid w:val="000C4251"/>
    <w:rsid w:val="000C7A1A"/>
    <w:rsid w:val="000D0299"/>
    <w:rsid w:val="000F32CC"/>
    <w:rsid w:val="00100C9B"/>
    <w:rsid w:val="00103E81"/>
    <w:rsid w:val="0010627F"/>
    <w:rsid w:val="001071CA"/>
    <w:rsid w:val="00111438"/>
    <w:rsid w:val="00113EEB"/>
    <w:rsid w:val="00114794"/>
    <w:rsid w:val="0011710C"/>
    <w:rsid w:val="0012003D"/>
    <w:rsid w:val="0012118C"/>
    <w:rsid w:val="00122DB9"/>
    <w:rsid w:val="001256F2"/>
    <w:rsid w:val="00127BFE"/>
    <w:rsid w:val="00130631"/>
    <w:rsid w:val="00134664"/>
    <w:rsid w:val="001364A3"/>
    <w:rsid w:val="00137157"/>
    <w:rsid w:val="0014348A"/>
    <w:rsid w:val="001457C9"/>
    <w:rsid w:val="00154981"/>
    <w:rsid w:val="0015570E"/>
    <w:rsid w:val="00163229"/>
    <w:rsid w:val="0017124E"/>
    <w:rsid w:val="001722D2"/>
    <w:rsid w:val="0017547E"/>
    <w:rsid w:val="00176B49"/>
    <w:rsid w:val="00176EB3"/>
    <w:rsid w:val="001819AE"/>
    <w:rsid w:val="00185DED"/>
    <w:rsid w:val="00190BEA"/>
    <w:rsid w:val="0019170A"/>
    <w:rsid w:val="0019309F"/>
    <w:rsid w:val="00193F59"/>
    <w:rsid w:val="001A0B0B"/>
    <w:rsid w:val="001B0F7D"/>
    <w:rsid w:val="001B3D36"/>
    <w:rsid w:val="001B445E"/>
    <w:rsid w:val="001B48AA"/>
    <w:rsid w:val="001B5CF5"/>
    <w:rsid w:val="001B7EE0"/>
    <w:rsid w:val="001C4BDF"/>
    <w:rsid w:val="001C52B3"/>
    <w:rsid w:val="001C6B15"/>
    <w:rsid w:val="001D56F4"/>
    <w:rsid w:val="001E2B9B"/>
    <w:rsid w:val="001E4126"/>
    <w:rsid w:val="001E716E"/>
    <w:rsid w:val="001E789F"/>
    <w:rsid w:val="001F2651"/>
    <w:rsid w:val="00200442"/>
    <w:rsid w:val="00202A6B"/>
    <w:rsid w:val="00202BB4"/>
    <w:rsid w:val="00210E88"/>
    <w:rsid w:val="002156BF"/>
    <w:rsid w:val="002170A3"/>
    <w:rsid w:val="002172B2"/>
    <w:rsid w:val="00217DDD"/>
    <w:rsid w:val="00220256"/>
    <w:rsid w:val="00220D65"/>
    <w:rsid w:val="00220E4C"/>
    <w:rsid w:val="00222B2A"/>
    <w:rsid w:val="0022657A"/>
    <w:rsid w:val="0023077F"/>
    <w:rsid w:val="00232110"/>
    <w:rsid w:val="00232E03"/>
    <w:rsid w:val="00235C38"/>
    <w:rsid w:val="00235EC6"/>
    <w:rsid w:val="002413BE"/>
    <w:rsid w:val="00253E78"/>
    <w:rsid w:val="00256A02"/>
    <w:rsid w:val="00263816"/>
    <w:rsid w:val="00264FFE"/>
    <w:rsid w:val="002659E9"/>
    <w:rsid w:val="002707AE"/>
    <w:rsid w:val="002807F2"/>
    <w:rsid w:val="00282477"/>
    <w:rsid w:val="002B1A10"/>
    <w:rsid w:val="002B59F5"/>
    <w:rsid w:val="002B7C7C"/>
    <w:rsid w:val="002C2AB7"/>
    <w:rsid w:val="002C2DB6"/>
    <w:rsid w:val="002C2EAF"/>
    <w:rsid w:val="002D6161"/>
    <w:rsid w:val="002E070A"/>
    <w:rsid w:val="002E21BB"/>
    <w:rsid w:val="002E31B0"/>
    <w:rsid w:val="002E3BD4"/>
    <w:rsid w:val="002F5239"/>
    <w:rsid w:val="003074F8"/>
    <w:rsid w:val="00310FCC"/>
    <w:rsid w:val="00313EFD"/>
    <w:rsid w:val="00313FA2"/>
    <w:rsid w:val="003178C5"/>
    <w:rsid w:val="003239BB"/>
    <w:rsid w:val="00333BCC"/>
    <w:rsid w:val="00335F3B"/>
    <w:rsid w:val="00337D3B"/>
    <w:rsid w:val="00340A1F"/>
    <w:rsid w:val="003418B4"/>
    <w:rsid w:val="00345902"/>
    <w:rsid w:val="0035288C"/>
    <w:rsid w:val="003578D0"/>
    <w:rsid w:val="00361E15"/>
    <w:rsid w:val="0036258C"/>
    <w:rsid w:val="00362C66"/>
    <w:rsid w:val="00362DD0"/>
    <w:rsid w:val="003657BB"/>
    <w:rsid w:val="00365945"/>
    <w:rsid w:val="003718B8"/>
    <w:rsid w:val="00371B6F"/>
    <w:rsid w:val="00372BB0"/>
    <w:rsid w:val="003742D7"/>
    <w:rsid w:val="00374F5C"/>
    <w:rsid w:val="003754B3"/>
    <w:rsid w:val="0037604F"/>
    <w:rsid w:val="0037710C"/>
    <w:rsid w:val="00380983"/>
    <w:rsid w:val="003813A7"/>
    <w:rsid w:val="00381A13"/>
    <w:rsid w:val="003840D4"/>
    <w:rsid w:val="00387D1C"/>
    <w:rsid w:val="003A122F"/>
    <w:rsid w:val="003A2679"/>
    <w:rsid w:val="003A2D0B"/>
    <w:rsid w:val="003A3CC8"/>
    <w:rsid w:val="003A4E6B"/>
    <w:rsid w:val="003B4254"/>
    <w:rsid w:val="003B4F9D"/>
    <w:rsid w:val="003B69C0"/>
    <w:rsid w:val="003B772E"/>
    <w:rsid w:val="003C143F"/>
    <w:rsid w:val="003C1E85"/>
    <w:rsid w:val="003C435F"/>
    <w:rsid w:val="003C4D54"/>
    <w:rsid w:val="003C6AD1"/>
    <w:rsid w:val="003D67A1"/>
    <w:rsid w:val="003D7D33"/>
    <w:rsid w:val="003E1505"/>
    <w:rsid w:val="003E1A21"/>
    <w:rsid w:val="003E5AB4"/>
    <w:rsid w:val="003E6944"/>
    <w:rsid w:val="003E6D6F"/>
    <w:rsid w:val="003F2034"/>
    <w:rsid w:val="003F20E5"/>
    <w:rsid w:val="003F22D7"/>
    <w:rsid w:val="003F33BE"/>
    <w:rsid w:val="003F431D"/>
    <w:rsid w:val="003F5588"/>
    <w:rsid w:val="00400CC8"/>
    <w:rsid w:val="0040118C"/>
    <w:rsid w:val="00401513"/>
    <w:rsid w:val="00402750"/>
    <w:rsid w:val="004046F7"/>
    <w:rsid w:val="00404C62"/>
    <w:rsid w:val="004060D5"/>
    <w:rsid w:val="004126CE"/>
    <w:rsid w:val="004133A0"/>
    <w:rsid w:val="00413514"/>
    <w:rsid w:val="004146B5"/>
    <w:rsid w:val="00416919"/>
    <w:rsid w:val="00423976"/>
    <w:rsid w:val="004261B5"/>
    <w:rsid w:val="00431B5F"/>
    <w:rsid w:val="004326AA"/>
    <w:rsid w:val="00434FA5"/>
    <w:rsid w:val="0043637A"/>
    <w:rsid w:val="00446AAB"/>
    <w:rsid w:val="00452B2C"/>
    <w:rsid w:val="00453A48"/>
    <w:rsid w:val="00457CAC"/>
    <w:rsid w:val="00463970"/>
    <w:rsid w:val="00466F30"/>
    <w:rsid w:val="0047401F"/>
    <w:rsid w:val="004754EA"/>
    <w:rsid w:val="00480857"/>
    <w:rsid w:val="00490BBD"/>
    <w:rsid w:val="004917E3"/>
    <w:rsid w:val="00491A85"/>
    <w:rsid w:val="00493790"/>
    <w:rsid w:val="00495948"/>
    <w:rsid w:val="004A2E66"/>
    <w:rsid w:val="004A2F10"/>
    <w:rsid w:val="004B454F"/>
    <w:rsid w:val="004B4A3A"/>
    <w:rsid w:val="004B6D5C"/>
    <w:rsid w:val="004B7368"/>
    <w:rsid w:val="004B7986"/>
    <w:rsid w:val="004C0A4F"/>
    <w:rsid w:val="004C1EDE"/>
    <w:rsid w:val="004C761D"/>
    <w:rsid w:val="004D28C3"/>
    <w:rsid w:val="004D3298"/>
    <w:rsid w:val="004D638C"/>
    <w:rsid w:val="004E3355"/>
    <w:rsid w:val="004E514C"/>
    <w:rsid w:val="004E60B0"/>
    <w:rsid w:val="004E6734"/>
    <w:rsid w:val="004E7A63"/>
    <w:rsid w:val="004F0280"/>
    <w:rsid w:val="004F071B"/>
    <w:rsid w:val="004F1BF2"/>
    <w:rsid w:val="00510FB7"/>
    <w:rsid w:val="00512AE3"/>
    <w:rsid w:val="005136FF"/>
    <w:rsid w:val="005162E7"/>
    <w:rsid w:val="00516887"/>
    <w:rsid w:val="00521E3B"/>
    <w:rsid w:val="00521F78"/>
    <w:rsid w:val="00531B8B"/>
    <w:rsid w:val="0053442A"/>
    <w:rsid w:val="00534B8E"/>
    <w:rsid w:val="00534D3B"/>
    <w:rsid w:val="0053511F"/>
    <w:rsid w:val="00542AC7"/>
    <w:rsid w:val="00545F5D"/>
    <w:rsid w:val="00551D20"/>
    <w:rsid w:val="00553C85"/>
    <w:rsid w:val="00555F5D"/>
    <w:rsid w:val="00560E8F"/>
    <w:rsid w:val="00561755"/>
    <w:rsid w:val="00564927"/>
    <w:rsid w:val="00565D7D"/>
    <w:rsid w:val="005679F2"/>
    <w:rsid w:val="00567CC4"/>
    <w:rsid w:val="00570548"/>
    <w:rsid w:val="00584AE3"/>
    <w:rsid w:val="0059118A"/>
    <w:rsid w:val="00595037"/>
    <w:rsid w:val="00595069"/>
    <w:rsid w:val="00597C42"/>
    <w:rsid w:val="005C1B8E"/>
    <w:rsid w:val="005C3244"/>
    <w:rsid w:val="005C39F6"/>
    <w:rsid w:val="005C3B0E"/>
    <w:rsid w:val="005D3465"/>
    <w:rsid w:val="005D6CFD"/>
    <w:rsid w:val="005E2865"/>
    <w:rsid w:val="005E33B1"/>
    <w:rsid w:val="005E365D"/>
    <w:rsid w:val="005F082E"/>
    <w:rsid w:val="005F27CF"/>
    <w:rsid w:val="005F27FD"/>
    <w:rsid w:val="005F2B22"/>
    <w:rsid w:val="005F34B1"/>
    <w:rsid w:val="006006BA"/>
    <w:rsid w:val="006019E7"/>
    <w:rsid w:val="00601EB8"/>
    <w:rsid w:val="00607661"/>
    <w:rsid w:val="00630181"/>
    <w:rsid w:val="00632D67"/>
    <w:rsid w:val="00632E01"/>
    <w:rsid w:val="00637F78"/>
    <w:rsid w:val="00643B4C"/>
    <w:rsid w:val="00645A09"/>
    <w:rsid w:val="00647DBD"/>
    <w:rsid w:val="00652F9E"/>
    <w:rsid w:val="0065511B"/>
    <w:rsid w:val="0065522D"/>
    <w:rsid w:val="0066065C"/>
    <w:rsid w:val="006629BA"/>
    <w:rsid w:val="00670D0E"/>
    <w:rsid w:val="00671C9E"/>
    <w:rsid w:val="0067424D"/>
    <w:rsid w:val="00674F0A"/>
    <w:rsid w:val="00675D99"/>
    <w:rsid w:val="006815D9"/>
    <w:rsid w:val="00681BC3"/>
    <w:rsid w:val="00683007"/>
    <w:rsid w:val="006846AF"/>
    <w:rsid w:val="0068727B"/>
    <w:rsid w:val="00694362"/>
    <w:rsid w:val="006A2C5E"/>
    <w:rsid w:val="006A495C"/>
    <w:rsid w:val="006A4E75"/>
    <w:rsid w:val="006B0BA0"/>
    <w:rsid w:val="006B3A71"/>
    <w:rsid w:val="006B5AA1"/>
    <w:rsid w:val="006C1975"/>
    <w:rsid w:val="006C1C69"/>
    <w:rsid w:val="006C7854"/>
    <w:rsid w:val="006D262B"/>
    <w:rsid w:val="006E0DAD"/>
    <w:rsid w:val="006E6152"/>
    <w:rsid w:val="006E722D"/>
    <w:rsid w:val="006F0990"/>
    <w:rsid w:val="006F3F57"/>
    <w:rsid w:val="006F6354"/>
    <w:rsid w:val="00700464"/>
    <w:rsid w:val="00704EF5"/>
    <w:rsid w:val="00711F60"/>
    <w:rsid w:val="007156B8"/>
    <w:rsid w:val="00725875"/>
    <w:rsid w:val="007267AF"/>
    <w:rsid w:val="00731DFF"/>
    <w:rsid w:val="00732094"/>
    <w:rsid w:val="007342E9"/>
    <w:rsid w:val="00741EDD"/>
    <w:rsid w:val="00750486"/>
    <w:rsid w:val="007512B5"/>
    <w:rsid w:val="00753711"/>
    <w:rsid w:val="00764453"/>
    <w:rsid w:val="00767AEB"/>
    <w:rsid w:val="007709DB"/>
    <w:rsid w:val="00772388"/>
    <w:rsid w:val="00772DDB"/>
    <w:rsid w:val="00777D06"/>
    <w:rsid w:val="00780C0C"/>
    <w:rsid w:val="007836A4"/>
    <w:rsid w:val="00786BD1"/>
    <w:rsid w:val="00787544"/>
    <w:rsid w:val="0079089C"/>
    <w:rsid w:val="0079283B"/>
    <w:rsid w:val="007A0442"/>
    <w:rsid w:val="007B3D60"/>
    <w:rsid w:val="007B53B4"/>
    <w:rsid w:val="007C08EA"/>
    <w:rsid w:val="007C459B"/>
    <w:rsid w:val="007D140C"/>
    <w:rsid w:val="007D26E3"/>
    <w:rsid w:val="007D3699"/>
    <w:rsid w:val="007D4432"/>
    <w:rsid w:val="007D61DD"/>
    <w:rsid w:val="007D777D"/>
    <w:rsid w:val="007E1492"/>
    <w:rsid w:val="007E5ABD"/>
    <w:rsid w:val="007E6097"/>
    <w:rsid w:val="007E7B93"/>
    <w:rsid w:val="007F12EC"/>
    <w:rsid w:val="007F3CC2"/>
    <w:rsid w:val="007F412B"/>
    <w:rsid w:val="007F5654"/>
    <w:rsid w:val="007F60BE"/>
    <w:rsid w:val="008025BE"/>
    <w:rsid w:val="008044DB"/>
    <w:rsid w:val="00806881"/>
    <w:rsid w:val="00807F27"/>
    <w:rsid w:val="008159E4"/>
    <w:rsid w:val="00816C43"/>
    <w:rsid w:val="00817C47"/>
    <w:rsid w:val="0082208D"/>
    <w:rsid w:val="0082400A"/>
    <w:rsid w:val="008255F7"/>
    <w:rsid w:val="008304E2"/>
    <w:rsid w:val="00836A73"/>
    <w:rsid w:val="008422A2"/>
    <w:rsid w:val="00846AB5"/>
    <w:rsid w:val="00850036"/>
    <w:rsid w:val="00850523"/>
    <w:rsid w:val="00853AC6"/>
    <w:rsid w:val="00853F78"/>
    <w:rsid w:val="008559D8"/>
    <w:rsid w:val="008616E0"/>
    <w:rsid w:val="008633F1"/>
    <w:rsid w:val="00865C92"/>
    <w:rsid w:val="0087533C"/>
    <w:rsid w:val="008771E4"/>
    <w:rsid w:val="00877D55"/>
    <w:rsid w:val="00880760"/>
    <w:rsid w:val="00881675"/>
    <w:rsid w:val="00884E4B"/>
    <w:rsid w:val="00885B37"/>
    <w:rsid w:val="0089675C"/>
    <w:rsid w:val="008A0752"/>
    <w:rsid w:val="008A0A28"/>
    <w:rsid w:val="008A106F"/>
    <w:rsid w:val="008A4CB2"/>
    <w:rsid w:val="008A5371"/>
    <w:rsid w:val="008B1617"/>
    <w:rsid w:val="008B3B1A"/>
    <w:rsid w:val="008B78E8"/>
    <w:rsid w:val="008C1304"/>
    <w:rsid w:val="008D5EBF"/>
    <w:rsid w:val="008E172B"/>
    <w:rsid w:val="008E3750"/>
    <w:rsid w:val="008F75FD"/>
    <w:rsid w:val="00900923"/>
    <w:rsid w:val="00902CBE"/>
    <w:rsid w:val="0090697F"/>
    <w:rsid w:val="00907C55"/>
    <w:rsid w:val="00915B1A"/>
    <w:rsid w:val="00922686"/>
    <w:rsid w:val="00926FD0"/>
    <w:rsid w:val="009307E1"/>
    <w:rsid w:val="00930A15"/>
    <w:rsid w:val="0093271A"/>
    <w:rsid w:val="00935402"/>
    <w:rsid w:val="0094011B"/>
    <w:rsid w:val="00941975"/>
    <w:rsid w:val="00942653"/>
    <w:rsid w:val="00942E89"/>
    <w:rsid w:val="00945BC0"/>
    <w:rsid w:val="00951F61"/>
    <w:rsid w:val="0095394E"/>
    <w:rsid w:val="00955DA7"/>
    <w:rsid w:val="009562F3"/>
    <w:rsid w:val="00957119"/>
    <w:rsid w:val="00962EB9"/>
    <w:rsid w:val="00963AAE"/>
    <w:rsid w:val="00967DD8"/>
    <w:rsid w:val="00975F5B"/>
    <w:rsid w:val="00982FA4"/>
    <w:rsid w:val="00987345"/>
    <w:rsid w:val="00987EF7"/>
    <w:rsid w:val="00992B3E"/>
    <w:rsid w:val="009951D3"/>
    <w:rsid w:val="009A3619"/>
    <w:rsid w:val="009A4C4C"/>
    <w:rsid w:val="009A4C98"/>
    <w:rsid w:val="009A5017"/>
    <w:rsid w:val="009B059B"/>
    <w:rsid w:val="009B5D99"/>
    <w:rsid w:val="009B69CD"/>
    <w:rsid w:val="009D11F5"/>
    <w:rsid w:val="009D5582"/>
    <w:rsid w:val="009D62BB"/>
    <w:rsid w:val="009E4242"/>
    <w:rsid w:val="009E5A80"/>
    <w:rsid w:val="009E5F66"/>
    <w:rsid w:val="009E6C4A"/>
    <w:rsid w:val="009F311F"/>
    <w:rsid w:val="009F3713"/>
    <w:rsid w:val="009F4543"/>
    <w:rsid w:val="00A01E0F"/>
    <w:rsid w:val="00A02FD3"/>
    <w:rsid w:val="00A062E2"/>
    <w:rsid w:val="00A10852"/>
    <w:rsid w:val="00A16699"/>
    <w:rsid w:val="00A202F7"/>
    <w:rsid w:val="00A20F6B"/>
    <w:rsid w:val="00A22768"/>
    <w:rsid w:val="00A23400"/>
    <w:rsid w:val="00A25FE3"/>
    <w:rsid w:val="00A27A5C"/>
    <w:rsid w:val="00A31D04"/>
    <w:rsid w:val="00A32696"/>
    <w:rsid w:val="00A35712"/>
    <w:rsid w:val="00A3645B"/>
    <w:rsid w:val="00A44467"/>
    <w:rsid w:val="00A44546"/>
    <w:rsid w:val="00A44A8E"/>
    <w:rsid w:val="00A60FA1"/>
    <w:rsid w:val="00A612D7"/>
    <w:rsid w:val="00A61DB2"/>
    <w:rsid w:val="00A648C3"/>
    <w:rsid w:val="00A925B9"/>
    <w:rsid w:val="00A93699"/>
    <w:rsid w:val="00A9465B"/>
    <w:rsid w:val="00A94A57"/>
    <w:rsid w:val="00AA0649"/>
    <w:rsid w:val="00AA18B5"/>
    <w:rsid w:val="00AA45A4"/>
    <w:rsid w:val="00AA67E2"/>
    <w:rsid w:val="00AB399E"/>
    <w:rsid w:val="00AB3C52"/>
    <w:rsid w:val="00AB3CEF"/>
    <w:rsid w:val="00AB512F"/>
    <w:rsid w:val="00AB5800"/>
    <w:rsid w:val="00AB5B4B"/>
    <w:rsid w:val="00AC4565"/>
    <w:rsid w:val="00AD4AEB"/>
    <w:rsid w:val="00AD6A4E"/>
    <w:rsid w:val="00AD7551"/>
    <w:rsid w:val="00AE168F"/>
    <w:rsid w:val="00AE1BB0"/>
    <w:rsid w:val="00AE7070"/>
    <w:rsid w:val="00AE7922"/>
    <w:rsid w:val="00AF3F36"/>
    <w:rsid w:val="00B06092"/>
    <w:rsid w:val="00B06DA5"/>
    <w:rsid w:val="00B07ECD"/>
    <w:rsid w:val="00B1541F"/>
    <w:rsid w:val="00B171DF"/>
    <w:rsid w:val="00B20CC0"/>
    <w:rsid w:val="00B34AE6"/>
    <w:rsid w:val="00B35A49"/>
    <w:rsid w:val="00B36BF6"/>
    <w:rsid w:val="00B42D43"/>
    <w:rsid w:val="00B4680C"/>
    <w:rsid w:val="00B547EC"/>
    <w:rsid w:val="00B57453"/>
    <w:rsid w:val="00B60177"/>
    <w:rsid w:val="00B60AF5"/>
    <w:rsid w:val="00B67014"/>
    <w:rsid w:val="00B75D90"/>
    <w:rsid w:val="00B80EBA"/>
    <w:rsid w:val="00B810ED"/>
    <w:rsid w:val="00B81277"/>
    <w:rsid w:val="00B860D8"/>
    <w:rsid w:val="00B91C1F"/>
    <w:rsid w:val="00B93F36"/>
    <w:rsid w:val="00B9467C"/>
    <w:rsid w:val="00BA1088"/>
    <w:rsid w:val="00BA1CB3"/>
    <w:rsid w:val="00BA4138"/>
    <w:rsid w:val="00BA56FD"/>
    <w:rsid w:val="00BA5E78"/>
    <w:rsid w:val="00BA695D"/>
    <w:rsid w:val="00BB0983"/>
    <w:rsid w:val="00BB33AF"/>
    <w:rsid w:val="00BB3828"/>
    <w:rsid w:val="00BB3F50"/>
    <w:rsid w:val="00BB6650"/>
    <w:rsid w:val="00BC4226"/>
    <w:rsid w:val="00BC7810"/>
    <w:rsid w:val="00BD0209"/>
    <w:rsid w:val="00BD0CFB"/>
    <w:rsid w:val="00BD338A"/>
    <w:rsid w:val="00BD4D14"/>
    <w:rsid w:val="00BD5A19"/>
    <w:rsid w:val="00BD7AF7"/>
    <w:rsid w:val="00BE0A90"/>
    <w:rsid w:val="00BE42D2"/>
    <w:rsid w:val="00BE68BB"/>
    <w:rsid w:val="00BF2ABA"/>
    <w:rsid w:val="00BF4888"/>
    <w:rsid w:val="00C01F49"/>
    <w:rsid w:val="00C020F6"/>
    <w:rsid w:val="00C06330"/>
    <w:rsid w:val="00C10A60"/>
    <w:rsid w:val="00C11160"/>
    <w:rsid w:val="00C21436"/>
    <w:rsid w:val="00C32010"/>
    <w:rsid w:val="00C33226"/>
    <w:rsid w:val="00C33837"/>
    <w:rsid w:val="00C4283C"/>
    <w:rsid w:val="00C45053"/>
    <w:rsid w:val="00C47883"/>
    <w:rsid w:val="00C50225"/>
    <w:rsid w:val="00C52F6B"/>
    <w:rsid w:val="00C54681"/>
    <w:rsid w:val="00C57506"/>
    <w:rsid w:val="00C62186"/>
    <w:rsid w:val="00C64144"/>
    <w:rsid w:val="00C6679C"/>
    <w:rsid w:val="00C669E4"/>
    <w:rsid w:val="00C673D2"/>
    <w:rsid w:val="00C708BC"/>
    <w:rsid w:val="00C71F3B"/>
    <w:rsid w:val="00C726F9"/>
    <w:rsid w:val="00C73702"/>
    <w:rsid w:val="00C815C8"/>
    <w:rsid w:val="00C81BB6"/>
    <w:rsid w:val="00C832B6"/>
    <w:rsid w:val="00C839AF"/>
    <w:rsid w:val="00C91DA2"/>
    <w:rsid w:val="00C91EA9"/>
    <w:rsid w:val="00C923FD"/>
    <w:rsid w:val="00C9397C"/>
    <w:rsid w:val="00C955BE"/>
    <w:rsid w:val="00C96880"/>
    <w:rsid w:val="00CA4A73"/>
    <w:rsid w:val="00CB57D2"/>
    <w:rsid w:val="00CC02B7"/>
    <w:rsid w:val="00CC18EE"/>
    <w:rsid w:val="00CC42F9"/>
    <w:rsid w:val="00CC595B"/>
    <w:rsid w:val="00CD2DCB"/>
    <w:rsid w:val="00CD59F6"/>
    <w:rsid w:val="00CE1AFE"/>
    <w:rsid w:val="00CE4AAD"/>
    <w:rsid w:val="00CE5C68"/>
    <w:rsid w:val="00CF2A0B"/>
    <w:rsid w:val="00CF4674"/>
    <w:rsid w:val="00CF50A8"/>
    <w:rsid w:val="00CF5943"/>
    <w:rsid w:val="00D005D9"/>
    <w:rsid w:val="00D1345E"/>
    <w:rsid w:val="00D163B4"/>
    <w:rsid w:val="00D207B8"/>
    <w:rsid w:val="00D302F7"/>
    <w:rsid w:val="00D3148B"/>
    <w:rsid w:val="00D32CC1"/>
    <w:rsid w:val="00D42CC9"/>
    <w:rsid w:val="00D51E3E"/>
    <w:rsid w:val="00D57075"/>
    <w:rsid w:val="00D611F8"/>
    <w:rsid w:val="00D67C2D"/>
    <w:rsid w:val="00D72016"/>
    <w:rsid w:val="00D72BB7"/>
    <w:rsid w:val="00D738FC"/>
    <w:rsid w:val="00D74075"/>
    <w:rsid w:val="00D747F9"/>
    <w:rsid w:val="00D808E8"/>
    <w:rsid w:val="00D85A4A"/>
    <w:rsid w:val="00D87A3E"/>
    <w:rsid w:val="00D92733"/>
    <w:rsid w:val="00D93339"/>
    <w:rsid w:val="00D9524A"/>
    <w:rsid w:val="00DA0DE6"/>
    <w:rsid w:val="00DA1B14"/>
    <w:rsid w:val="00DA32C6"/>
    <w:rsid w:val="00DA6F98"/>
    <w:rsid w:val="00DA7D57"/>
    <w:rsid w:val="00DB012A"/>
    <w:rsid w:val="00DB5EBF"/>
    <w:rsid w:val="00DC0A49"/>
    <w:rsid w:val="00DC0E96"/>
    <w:rsid w:val="00DC6160"/>
    <w:rsid w:val="00DC7E15"/>
    <w:rsid w:val="00DE0145"/>
    <w:rsid w:val="00DE111F"/>
    <w:rsid w:val="00DE1D99"/>
    <w:rsid w:val="00DF33FE"/>
    <w:rsid w:val="00DF3D9E"/>
    <w:rsid w:val="00DF578F"/>
    <w:rsid w:val="00DF5A84"/>
    <w:rsid w:val="00DF75FB"/>
    <w:rsid w:val="00E00817"/>
    <w:rsid w:val="00E01A27"/>
    <w:rsid w:val="00E01A6E"/>
    <w:rsid w:val="00E027B5"/>
    <w:rsid w:val="00E063E5"/>
    <w:rsid w:val="00E154AF"/>
    <w:rsid w:val="00E158D5"/>
    <w:rsid w:val="00E21C10"/>
    <w:rsid w:val="00E2365D"/>
    <w:rsid w:val="00E24603"/>
    <w:rsid w:val="00E24D4E"/>
    <w:rsid w:val="00E25D1E"/>
    <w:rsid w:val="00E260B7"/>
    <w:rsid w:val="00E304C3"/>
    <w:rsid w:val="00E33885"/>
    <w:rsid w:val="00E349B8"/>
    <w:rsid w:val="00E35A80"/>
    <w:rsid w:val="00E36CD0"/>
    <w:rsid w:val="00E47D25"/>
    <w:rsid w:val="00E47D86"/>
    <w:rsid w:val="00E51C61"/>
    <w:rsid w:val="00E6256D"/>
    <w:rsid w:val="00E62D12"/>
    <w:rsid w:val="00E66F69"/>
    <w:rsid w:val="00E67EF0"/>
    <w:rsid w:val="00E7006E"/>
    <w:rsid w:val="00E758BE"/>
    <w:rsid w:val="00E769DD"/>
    <w:rsid w:val="00E809A9"/>
    <w:rsid w:val="00E83FB6"/>
    <w:rsid w:val="00E8521E"/>
    <w:rsid w:val="00E85C13"/>
    <w:rsid w:val="00E870E8"/>
    <w:rsid w:val="00E92A38"/>
    <w:rsid w:val="00E97B9F"/>
    <w:rsid w:val="00EA46B3"/>
    <w:rsid w:val="00EA62AB"/>
    <w:rsid w:val="00EA680E"/>
    <w:rsid w:val="00EA7B59"/>
    <w:rsid w:val="00EB3D9A"/>
    <w:rsid w:val="00EC4188"/>
    <w:rsid w:val="00EC6179"/>
    <w:rsid w:val="00ED211F"/>
    <w:rsid w:val="00ED42AB"/>
    <w:rsid w:val="00ED5288"/>
    <w:rsid w:val="00EE08A7"/>
    <w:rsid w:val="00EE4643"/>
    <w:rsid w:val="00EE6B01"/>
    <w:rsid w:val="00EE7AD6"/>
    <w:rsid w:val="00EE7F7C"/>
    <w:rsid w:val="00EF056A"/>
    <w:rsid w:val="00EF41DC"/>
    <w:rsid w:val="00F0289C"/>
    <w:rsid w:val="00F05567"/>
    <w:rsid w:val="00F059D8"/>
    <w:rsid w:val="00F07E00"/>
    <w:rsid w:val="00F2181E"/>
    <w:rsid w:val="00F24708"/>
    <w:rsid w:val="00F25F39"/>
    <w:rsid w:val="00F27C5C"/>
    <w:rsid w:val="00F27D57"/>
    <w:rsid w:val="00F30D15"/>
    <w:rsid w:val="00F31958"/>
    <w:rsid w:val="00F31F47"/>
    <w:rsid w:val="00F34319"/>
    <w:rsid w:val="00F3431F"/>
    <w:rsid w:val="00F35B7C"/>
    <w:rsid w:val="00F40D52"/>
    <w:rsid w:val="00F4137D"/>
    <w:rsid w:val="00F4303C"/>
    <w:rsid w:val="00F43470"/>
    <w:rsid w:val="00F47910"/>
    <w:rsid w:val="00F53200"/>
    <w:rsid w:val="00F53A66"/>
    <w:rsid w:val="00F563B4"/>
    <w:rsid w:val="00F6053F"/>
    <w:rsid w:val="00F60A22"/>
    <w:rsid w:val="00F61CCD"/>
    <w:rsid w:val="00F63326"/>
    <w:rsid w:val="00F63DFE"/>
    <w:rsid w:val="00F64028"/>
    <w:rsid w:val="00F65EA0"/>
    <w:rsid w:val="00F74AB7"/>
    <w:rsid w:val="00F75457"/>
    <w:rsid w:val="00F76E04"/>
    <w:rsid w:val="00F8403C"/>
    <w:rsid w:val="00F845C5"/>
    <w:rsid w:val="00F87FBA"/>
    <w:rsid w:val="00F917ED"/>
    <w:rsid w:val="00F93196"/>
    <w:rsid w:val="00FA2C1F"/>
    <w:rsid w:val="00FA399D"/>
    <w:rsid w:val="00FA5440"/>
    <w:rsid w:val="00FA6173"/>
    <w:rsid w:val="00FA7475"/>
    <w:rsid w:val="00FB2AF9"/>
    <w:rsid w:val="00FB30D4"/>
    <w:rsid w:val="00FB6CFC"/>
    <w:rsid w:val="00FC1A52"/>
    <w:rsid w:val="00FC2121"/>
    <w:rsid w:val="00FC3018"/>
    <w:rsid w:val="00FC4618"/>
    <w:rsid w:val="00FD03B6"/>
    <w:rsid w:val="00FD2211"/>
    <w:rsid w:val="00FD5600"/>
    <w:rsid w:val="00FD5962"/>
    <w:rsid w:val="00FE336C"/>
    <w:rsid w:val="00FE4449"/>
    <w:rsid w:val="00FE4D92"/>
    <w:rsid w:val="00FE688E"/>
    <w:rsid w:val="00FE6F5A"/>
    <w:rsid w:val="00FF0074"/>
    <w:rsid w:val="00FF1038"/>
    <w:rsid w:val="00FF5D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05B424"/>
  <w15:docId w15:val="{5B2A0674-061A-4F14-8B22-7BB60E51C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8A0752"/>
    <w:pPr>
      <w:spacing w:after="200" w:line="276" w:lineRule="auto"/>
    </w:pPr>
    <w:rPr>
      <w:rFonts w:eastAsia="Times New Roman"/>
      <w:sz w:val="22"/>
      <w:szCs w:val="22"/>
      <w:lang w:eastAsia="en-US"/>
    </w:rPr>
  </w:style>
  <w:style w:type="paragraph" w:styleId="Virsraksts3">
    <w:name w:val="heading 3"/>
    <w:basedOn w:val="Parasts"/>
    <w:next w:val="Parasts"/>
    <w:link w:val="Virsraksts3Rakstz"/>
    <w:semiHidden/>
    <w:unhideWhenUsed/>
    <w:qFormat/>
    <w:locked/>
    <w:rsid w:val="00E33885"/>
    <w:pPr>
      <w:keepNext/>
      <w:spacing w:before="240" w:after="60"/>
      <w:outlineLvl w:val="2"/>
    </w:pPr>
    <w:rPr>
      <w:rFonts w:ascii="Calibri Light" w:hAnsi="Calibri Light"/>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BA108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BA1088"/>
    <w:pPr>
      <w:ind w:left="720"/>
      <w:contextualSpacing/>
    </w:pPr>
  </w:style>
  <w:style w:type="paragraph" w:styleId="Balonteksts">
    <w:name w:val="Balloon Text"/>
    <w:basedOn w:val="Parasts"/>
    <w:link w:val="BalontekstsRakstz"/>
    <w:semiHidden/>
    <w:rsid w:val="00103E81"/>
    <w:pPr>
      <w:spacing w:after="0" w:line="240" w:lineRule="auto"/>
    </w:pPr>
    <w:rPr>
      <w:rFonts w:ascii="Tahoma" w:hAnsi="Tahoma" w:cs="Tahoma"/>
      <w:sz w:val="16"/>
      <w:szCs w:val="16"/>
    </w:rPr>
  </w:style>
  <w:style w:type="character" w:customStyle="1" w:styleId="BalontekstsRakstz">
    <w:name w:val="Balonteksts Rakstz."/>
    <w:link w:val="Balonteksts"/>
    <w:semiHidden/>
    <w:locked/>
    <w:rsid w:val="00103E81"/>
    <w:rPr>
      <w:rFonts w:ascii="Tahoma" w:hAnsi="Tahoma" w:cs="Tahoma"/>
      <w:sz w:val="16"/>
      <w:szCs w:val="16"/>
    </w:rPr>
  </w:style>
  <w:style w:type="paragraph" w:styleId="Galvene">
    <w:name w:val="header"/>
    <w:basedOn w:val="Parasts"/>
    <w:link w:val="GalveneRakstz"/>
    <w:rsid w:val="00AE168F"/>
    <w:pPr>
      <w:tabs>
        <w:tab w:val="center" w:pos="4153"/>
        <w:tab w:val="right" w:pos="8306"/>
      </w:tabs>
    </w:pPr>
  </w:style>
  <w:style w:type="character" w:customStyle="1" w:styleId="GalveneRakstz">
    <w:name w:val="Galvene Rakstz."/>
    <w:link w:val="Galvene"/>
    <w:rsid w:val="00AE168F"/>
    <w:rPr>
      <w:rFonts w:eastAsia="Times New Roman"/>
      <w:sz w:val="22"/>
      <w:szCs w:val="22"/>
      <w:lang w:eastAsia="en-US"/>
    </w:rPr>
  </w:style>
  <w:style w:type="paragraph" w:styleId="Kjene">
    <w:name w:val="footer"/>
    <w:basedOn w:val="Parasts"/>
    <w:link w:val="KjeneRakstz"/>
    <w:uiPriority w:val="99"/>
    <w:rsid w:val="00AE168F"/>
    <w:pPr>
      <w:tabs>
        <w:tab w:val="center" w:pos="4153"/>
        <w:tab w:val="right" w:pos="8306"/>
      </w:tabs>
    </w:pPr>
  </w:style>
  <w:style w:type="character" w:customStyle="1" w:styleId="KjeneRakstz">
    <w:name w:val="Kājene Rakstz."/>
    <w:link w:val="Kjene"/>
    <w:uiPriority w:val="99"/>
    <w:rsid w:val="00AE168F"/>
    <w:rPr>
      <w:rFonts w:eastAsia="Times New Roman"/>
      <w:sz w:val="22"/>
      <w:szCs w:val="22"/>
      <w:lang w:eastAsia="en-US"/>
    </w:rPr>
  </w:style>
  <w:style w:type="character" w:customStyle="1" w:styleId="Virsraksts3Rakstz">
    <w:name w:val="Virsraksts 3 Rakstz."/>
    <w:link w:val="Virsraksts3"/>
    <w:semiHidden/>
    <w:rsid w:val="00E33885"/>
    <w:rPr>
      <w:rFonts w:ascii="Calibri Light" w:eastAsia="Times New Roman" w:hAnsi="Calibri Light" w:cs="Times New Roman"/>
      <w:b/>
      <w:bCs/>
      <w:sz w:val="26"/>
      <w:szCs w:val="26"/>
      <w:lang w:eastAsia="en-US"/>
    </w:rPr>
  </w:style>
  <w:style w:type="character" w:styleId="Hipersaite">
    <w:name w:val="Hyperlink"/>
    <w:rsid w:val="00E33885"/>
    <w:rPr>
      <w:color w:val="0563C1"/>
      <w:u w:val="single"/>
    </w:rPr>
  </w:style>
  <w:style w:type="paragraph" w:styleId="Beiguvresteksts">
    <w:name w:val="endnote text"/>
    <w:basedOn w:val="Parasts"/>
    <w:link w:val="BeiguvrestekstsRakstz"/>
    <w:semiHidden/>
    <w:unhideWhenUsed/>
    <w:rsid w:val="00A062E2"/>
    <w:pPr>
      <w:spacing w:after="0" w:line="240" w:lineRule="auto"/>
    </w:pPr>
    <w:rPr>
      <w:sz w:val="20"/>
      <w:szCs w:val="20"/>
    </w:rPr>
  </w:style>
  <w:style w:type="character" w:customStyle="1" w:styleId="BeiguvrestekstsRakstz">
    <w:name w:val="Beigu vēres teksts Rakstz."/>
    <w:basedOn w:val="Noklusjumarindkopasfonts"/>
    <w:link w:val="Beiguvresteksts"/>
    <w:semiHidden/>
    <w:rsid w:val="00A062E2"/>
    <w:rPr>
      <w:rFonts w:eastAsia="Times New Roman"/>
      <w:lang w:eastAsia="en-US"/>
    </w:rPr>
  </w:style>
  <w:style w:type="character" w:styleId="Beiguvresatsauce">
    <w:name w:val="endnote reference"/>
    <w:basedOn w:val="Noklusjumarindkopasfonts"/>
    <w:semiHidden/>
    <w:unhideWhenUsed/>
    <w:rsid w:val="00A062E2"/>
    <w:rPr>
      <w:vertAlign w:val="superscript"/>
    </w:rPr>
  </w:style>
  <w:style w:type="character" w:customStyle="1" w:styleId="UnresolvedMention1">
    <w:name w:val="Unresolved Mention1"/>
    <w:basedOn w:val="Noklusjumarindkopasfonts"/>
    <w:uiPriority w:val="99"/>
    <w:semiHidden/>
    <w:unhideWhenUsed/>
    <w:rsid w:val="00A93699"/>
    <w:rPr>
      <w:color w:val="605E5C"/>
      <w:shd w:val="clear" w:color="auto" w:fill="E1DFDD"/>
    </w:rPr>
  </w:style>
  <w:style w:type="paragraph" w:customStyle="1" w:styleId="tv213">
    <w:name w:val="tv213"/>
    <w:basedOn w:val="Parasts"/>
    <w:rsid w:val="00F24708"/>
    <w:pPr>
      <w:spacing w:before="100" w:beforeAutospacing="1" w:after="100" w:afterAutospacing="1" w:line="240" w:lineRule="auto"/>
    </w:pPr>
    <w:rPr>
      <w:rFonts w:ascii="Times New Roman" w:hAnsi="Times New Roman"/>
      <w:sz w:val="24"/>
      <w:szCs w:val="24"/>
      <w:lang w:eastAsia="lv-LV"/>
    </w:rPr>
  </w:style>
  <w:style w:type="paragraph" w:styleId="Prskatjums">
    <w:name w:val="Revision"/>
    <w:hidden/>
    <w:uiPriority w:val="99"/>
    <w:semiHidden/>
    <w:rsid w:val="00772388"/>
    <w:rPr>
      <w:rFonts w:eastAsia="Times New Roman"/>
      <w:sz w:val="22"/>
      <w:szCs w:val="22"/>
      <w:lang w:eastAsia="en-US"/>
    </w:rPr>
  </w:style>
  <w:style w:type="character" w:styleId="Komentraatsauce">
    <w:name w:val="annotation reference"/>
    <w:basedOn w:val="Noklusjumarindkopasfonts"/>
    <w:semiHidden/>
    <w:unhideWhenUsed/>
    <w:rsid w:val="003E1505"/>
    <w:rPr>
      <w:sz w:val="16"/>
      <w:szCs w:val="16"/>
    </w:rPr>
  </w:style>
  <w:style w:type="paragraph" w:styleId="Komentrateksts">
    <w:name w:val="annotation text"/>
    <w:basedOn w:val="Parasts"/>
    <w:link w:val="KomentratekstsRakstz"/>
    <w:unhideWhenUsed/>
    <w:rsid w:val="003E1505"/>
    <w:pPr>
      <w:spacing w:line="240" w:lineRule="auto"/>
    </w:pPr>
    <w:rPr>
      <w:sz w:val="20"/>
      <w:szCs w:val="20"/>
    </w:rPr>
  </w:style>
  <w:style w:type="character" w:customStyle="1" w:styleId="KomentratekstsRakstz">
    <w:name w:val="Komentāra teksts Rakstz."/>
    <w:basedOn w:val="Noklusjumarindkopasfonts"/>
    <w:link w:val="Komentrateksts"/>
    <w:rsid w:val="003E1505"/>
    <w:rPr>
      <w:rFonts w:eastAsia="Times New Roman"/>
      <w:lang w:eastAsia="en-US"/>
    </w:rPr>
  </w:style>
  <w:style w:type="paragraph" w:styleId="Komentratma">
    <w:name w:val="annotation subject"/>
    <w:basedOn w:val="Komentrateksts"/>
    <w:next w:val="Komentrateksts"/>
    <w:link w:val="KomentratmaRakstz"/>
    <w:semiHidden/>
    <w:unhideWhenUsed/>
    <w:rsid w:val="003E1505"/>
    <w:rPr>
      <w:b/>
      <w:bCs/>
    </w:rPr>
  </w:style>
  <w:style w:type="character" w:customStyle="1" w:styleId="KomentratmaRakstz">
    <w:name w:val="Komentāra tēma Rakstz."/>
    <w:basedOn w:val="KomentratekstsRakstz"/>
    <w:link w:val="Komentratma"/>
    <w:semiHidden/>
    <w:rsid w:val="003E1505"/>
    <w:rPr>
      <w:rFonts w:eastAsia="Times New Roman"/>
      <w:b/>
      <w:bCs/>
      <w:lang w:eastAsia="en-US"/>
    </w:rPr>
  </w:style>
  <w:style w:type="character" w:styleId="Neatrisintapieminana">
    <w:name w:val="Unresolved Mention"/>
    <w:basedOn w:val="Noklusjumarindkopasfonts"/>
    <w:uiPriority w:val="99"/>
    <w:semiHidden/>
    <w:unhideWhenUsed/>
    <w:rsid w:val="00491A85"/>
    <w:rPr>
      <w:color w:val="605E5C"/>
      <w:shd w:val="clear" w:color="auto" w:fill="E1DFDD"/>
    </w:rPr>
  </w:style>
  <w:style w:type="paragraph" w:styleId="Vresteksts">
    <w:name w:val="footnote text"/>
    <w:basedOn w:val="Parasts"/>
    <w:link w:val="VrestekstsRakstz"/>
    <w:semiHidden/>
    <w:unhideWhenUsed/>
    <w:rsid w:val="00495948"/>
    <w:pPr>
      <w:spacing w:after="0" w:line="240" w:lineRule="auto"/>
    </w:pPr>
    <w:rPr>
      <w:sz w:val="20"/>
      <w:szCs w:val="20"/>
    </w:rPr>
  </w:style>
  <w:style w:type="character" w:customStyle="1" w:styleId="VrestekstsRakstz">
    <w:name w:val="Vēres teksts Rakstz."/>
    <w:basedOn w:val="Noklusjumarindkopasfonts"/>
    <w:link w:val="Vresteksts"/>
    <w:semiHidden/>
    <w:rsid w:val="00495948"/>
    <w:rPr>
      <w:rFonts w:eastAsia="Times New Roman"/>
      <w:lang w:eastAsia="en-US"/>
    </w:rPr>
  </w:style>
  <w:style w:type="character" w:styleId="Vresatsauce">
    <w:name w:val="footnote reference"/>
    <w:basedOn w:val="Noklusjumarindkopasfonts"/>
    <w:semiHidden/>
    <w:unhideWhenUsed/>
    <w:rsid w:val="004959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22523">
      <w:bodyDiv w:val="1"/>
      <w:marLeft w:val="0"/>
      <w:marRight w:val="0"/>
      <w:marTop w:val="0"/>
      <w:marBottom w:val="0"/>
      <w:divBdr>
        <w:top w:val="none" w:sz="0" w:space="0" w:color="auto"/>
        <w:left w:val="none" w:sz="0" w:space="0" w:color="auto"/>
        <w:bottom w:val="none" w:sz="0" w:space="0" w:color="auto"/>
        <w:right w:val="none" w:sz="0" w:space="0" w:color="auto"/>
      </w:divBdr>
    </w:div>
    <w:div w:id="428963381">
      <w:bodyDiv w:val="1"/>
      <w:marLeft w:val="0"/>
      <w:marRight w:val="0"/>
      <w:marTop w:val="0"/>
      <w:marBottom w:val="0"/>
      <w:divBdr>
        <w:top w:val="none" w:sz="0" w:space="0" w:color="auto"/>
        <w:left w:val="none" w:sz="0" w:space="0" w:color="auto"/>
        <w:bottom w:val="none" w:sz="0" w:space="0" w:color="auto"/>
        <w:right w:val="none" w:sz="0" w:space="0" w:color="auto"/>
      </w:divBdr>
    </w:div>
    <w:div w:id="451556647">
      <w:bodyDiv w:val="1"/>
      <w:marLeft w:val="0"/>
      <w:marRight w:val="0"/>
      <w:marTop w:val="0"/>
      <w:marBottom w:val="0"/>
      <w:divBdr>
        <w:top w:val="none" w:sz="0" w:space="0" w:color="auto"/>
        <w:left w:val="none" w:sz="0" w:space="0" w:color="auto"/>
        <w:bottom w:val="none" w:sz="0" w:space="0" w:color="auto"/>
        <w:right w:val="none" w:sz="0" w:space="0" w:color="auto"/>
      </w:divBdr>
    </w:div>
    <w:div w:id="786048388">
      <w:bodyDiv w:val="1"/>
      <w:marLeft w:val="0"/>
      <w:marRight w:val="0"/>
      <w:marTop w:val="0"/>
      <w:marBottom w:val="0"/>
      <w:divBdr>
        <w:top w:val="none" w:sz="0" w:space="0" w:color="auto"/>
        <w:left w:val="none" w:sz="0" w:space="0" w:color="auto"/>
        <w:bottom w:val="none" w:sz="0" w:space="0" w:color="auto"/>
        <w:right w:val="none" w:sz="0" w:space="0" w:color="auto"/>
      </w:divBdr>
    </w:div>
    <w:div w:id="878665302">
      <w:bodyDiv w:val="1"/>
      <w:marLeft w:val="0"/>
      <w:marRight w:val="0"/>
      <w:marTop w:val="0"/>
      <w:marBottom w:val="0"/>
      <w:divBdr>
        <w:top w:val="none" w:sz="0" w:space="0" w:color="auto"/>
        <w:left w:val="none" w:sz="0" w:space="0" w:color="auto"/>
        <w:bottom w:val="none" w:sz="0" w:space="0" w:color="auto"/>
        <w:right w:val="none" w:sz="0" w:space="0" w:color="auto"/>
      </w:divBdr>
    </w:div>
    <w:div w:id="881476763">
      <w:bodyDiv w:val="1"/>
      <w:marLeft w:val="0"/>
      <w:marRight w:val="0"/>
      <w:marTop w:val="0"/>
      <w:marBottom w:val="0"/>
      <w:divBdr>
        <w:top w:val="none" w:sz="0" w:space="0" w:color="auto"/>
        <w:left w:val="none" w:sz="0" w:space="0" w:color="auto"/>
        <w:bottom w:val="none" w:sz="0" w:space="0" w:color="auto"/>
        <w:right w:val="none" w:sz="0" w:space="0" w:color="auto"/>
      </w:divBdr>
    </w:div>
    <w:div w:id="971445428">
      <w:bodyDiv w:val="1"/>
      <w:marLeft w:val="0"/>
      <w:marRight w:val="0"/>
      <w:marTop w:val="0"/>
      <w:marBottom w:val="0"/>
      <w:divBdr>
        <w:top w:val="none" w:sz="0" w:space="0" w:color="auto"/>
        <w:left w:val="none" w:sz="0" w:space="0" w:color="auto"/>
        <w:bottom w:val="none" w:sz="0" w:space="0" w:color="auto"/>
        <w:right w:val="none" w:sz="0" w:space="0" w:color="auto"/>
      </w:divBdr>
    </w:div>
    <w:div w:id="196457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dome@ventspils.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60CEC-F04C-4D4A-9578-A8360A206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1180</Words>
  <Characters>9002</Characters>
  <Application>Microsoft Office Word</Application>
  <DocSecurity>0</DocSecurity>
  <Lines>75</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Dace Roge</dc:creator>
  <cp:lastModifiedBy>Anete Podniece</cp:lastModifiedBy>
  <cp:revision>2</cp:revision>
  <cp:lastPrinted>2024-05-29T08:01:00Z</cp:lastPrinted>
  <dcterms:created xsi:type="dcterms:W3CDTF">2024-10-11T11:03:00Z</dcterms:created>
  <dcterms:modified xsi:type="dcterms:W3CDTF">2024-10-11T11:03:00Z</dcterms:modified>
</cp:coreProperties>
</file>